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34039" w:rsidRDefault="003154DD">
      <w:pPr>
        <w:pStyle w:val="Title"/>
        <w:contextualSpacing w:val="0"/>
        <w:jc w:val="center"/>
        <w:rPr>
          <w:sz w:val="60"/>
        </w:rPr>
      </w:pPr>
      <w:bookmarkStart w:id="0" w:name="h.a7ts7ixszixk" w:colFirst="0" w:colLast="0"/>
      <w:bookmarkEnd w:id="0"/>
      <w:r>
        <w:rPr>
          <w:sz w:val="60"/>
        </w:rPr>
        <w:t xml:space="preserve">CONSTITUTION </w:t>
      </w:r>
    </w:p>
    <w:p w:rsidR="003905FE" w:rsidRDefault="00434039">
      <w:pPr>
        <w:pStyle w:val="Title"/>
        <w:contextualSpacing w:val="0"/>
        <w:jc w:val="center"/>
      </w:pPr>
      <w:bookmarkStart w:id="1" w:name="_GoBack"/>
      <w:bookmarkEnd w:id="1"/>
      <w:r>
        <w:rPr>
          <w:sz w:val="60"/>
        </w:rPr>
        <w:t>of</w:t>
      </w:r>
      <w:r w:rsidR="003154DD">
        <w:rPr>
          <w:sz w:val="60"/>
        </w:rPr>
        <w:t xml:space="preserve"> </w:t>
      </w:r>
      <w:r w:rsidR="003154DD">
        <w:rPr>
          <w:sz w:val="60"/>
        </w:rPr>
        <w:br/>
        <w:t xml:space="preserve">MAV </w:t>
      </w:r>
      <w:r w:rsidR="00853883">
        <w:rPr>
          <w:sz w:val="60"/>
        </w:rPr>
        <w:t>Local Government Information Governance Group</w:t>
      </w:r>
      <w:r w:rsidR="003154DD">
        <w:rPr>
          <w:sz w:val="60"/>
        </w:rPr>
        <w:t xml:space="preserve"> </w:t>
      </w:r>
      <w:r w:rsidR="003154DD">
        <w:rPr>
          <w:noProof/>
        </w:rPr>
        <w:drawing>
          <wp:anchor distT="19050" distB="19050" distL="19050" distR="19050" simplePos="0" relativeHeight="251658240" behindDoc="0" locked="0" layoutInCell="0" hidden="0" allowOverlap="0">
            <wp:simplePos x="0" y="0"/>
            <wp:positionH relativeFrom="margin">
              <wp:posOffset>12700</wp:posOffset>
            </wp:positionH>
            <wp:positionV relativeFrom="paragraph">
              <wp:posOffset>673100</wp:posOffset>
            </wp:positionV>
            <wp:extent cx="6108700" cy="12700"/>
            <wp:effectExtent l="0" t="0" r="0" b="0"/>
            <wp:wrapSquare wrapText="bothSides" distT="19050" distB="19050" distL="19050" distR="1905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8"/>
                    <a:srcRect/>
                    <a:stretch>
                      <a:fillRect/>
                    </a:stretch>
                  </pic:blipFill>
                  <pic:spPr>
                    <a:xfrm>
                      <a:off x="0" y="0"/>
                      <a:ext cx="6108700" cy="12700"/>
                    </a:xfrm>
                    <a:prstGeom prst="rect">
                      <a:avLst/>
                    </a:prstGeom>
                    <a:ln/>
                  </pic:spPr>
                </pic:pic>
              </a:graphicData>
            </a:graphic>
          </wp:anchor>
        </w:drawing>
      </w:r>
    </w:p>
    <w:p w:rsidR="003905FE" w:rsidRDefault="003154DD">
      <w:pPr>
        <w:pStyle w:val="Heading2"/>
        <w:contextualSpacing w:val="0"/>
      </w:pPr>
      <w:bookmarkStart w:id="2" w:name="h.wmbzpd2onvhv" w:colFirst="0" w:colLast="0"/>
      <w:bookmarkEnd w:id="2"/>
      <w:r>
        <w:t>1. NAME</w:t>
      </w:r>
    </w:p>
    <w:p w:rsidR="003905FE" w:rsidRDefault="003905FE">
      <w:pPr>
        <w:contextualSpacing w:val="0"/>
      </w:pPr>
    </w:p>
    <w:p w:rsidR="003905FE" w:rsidRDefault="003154DD">
      <w:pPr>
        <w:contextualSpacing w:val="0"/>
      </w:pPr>
      <w:r>
        <w:rPr>
          <w:rFonts w:ascii="Helvetica Neue" w:eastAsia="Helvetica Neue" w:hAnsi="Helvetica Neue" w:cs="Helvetica Neue"/>
        </w:rPr>
        <w:t>The name of the group is the MAV</w:t>
      </w:r>
      <w:r w:rsidR="00853883">
        <w:rPr>
          <w:rFonts w:ascii="Helvetica Neue" w:eastAsia="Helvetica Neue" w:hAnsi="Helvetica Neue" w:cs="Helvetica Neue"/>
        </w:rPr>
        <w:t xml:space="preserve"> Local Government</w:t>
      </w:r>
      <w:r>
        <w:rPr>
          <w:rFonts w:ascii="Helvetica Neue" w:eastAsia="Helvetica Neue" w:hAnsi="Helvetica Neue" w:cs="Helvetica Neue"/>
        </w:rPr>
        <w:t xml:space="preserve"> </w:t>
      </w:r>
      <w:r w:rsidR="00D0664E">
        <w:rPr>
          <w:rFonts w:ascii="Helvetica Neue" w:eastAsia="Helvetica Neue" w:hAnsi="Helvetica Neue" w:cs="Helvetica Neue"/>
        </w:rPr>
        <w:t xml:space="preserve">Information </w:t>
      </w:r>
      <w:r w:rsidR="00853883">
        <w:rPr>
          <w:rFonts w:ascii="Helvetica Neue" w:eastAsia="Helvetica Neue" w:hAnsi="Helvetica Neue" w:cs="Helvetica Neue"/>
        </w:rPr>
        <w:t>Governance</w:t>
      </w:r>
      <w:r>
        <w:rPr>
          <w:rFonts w:ascii="Helvetica Neue" w:eastAsia="Helvetica Neue" w:hAnsi="Helvetica Neue" w:cs="Helvetica Neue"/>
        </w:rPr>
        <w:t xml:space="preserve"> </w:t>
      </w:r>
      <w:r w:rsidR="00430ADD">
        <w:rPr>
          <w:rFonts w:ascii="Helvetica Neue" w:eastAsia="Helvetica Neue" w:hAnsi="Helvetica Neue" w:cs="Helvetica Neue"/>
        </w:rPr>
        <w:t>G</w:t>
      </w:r>
      <w:r>
        <w:rPr>
          <w:rFonts w:ascii="Helvetica Neue" w:eastAsia="Helvetica Neue" w:hAnsi="Helvetica Neue" w:cs="Helvetica Neue"/>
        </w:rPr>
        <w:t>roup.</w:t>
      </w:r>
    </w:p>
    <w:p w:rsidR="003905FE" w:rsidRDefault="003154DD">
      <w:pPr>
        <w:pStyle w:val="Heading2"/>
        <w:contextualSpacing w:val="0"/>
      </w:pPr>
      <w:bookmarkStart w:id="3" w:name="h.fjdqgk9jpzem" w:colFirst="0" w:colLast="0"/>
      <w:bookmarkEnd w:id="3"/>
      <w:r>
        <w:t>2. INTERPRETATION</w:t>
      </w:r>
    </w:p>
    <w:p w:rsidR="003905FE" w:rsidRDefault="003905FE">
      <w:pPr>
        <w:contextualSpacing w:val="0"/>
      </w:pPr>
    </w:p>
    <w:p w:rsidR="003905FE" w:rsidRDefault="003154DD">
      <w:pPr>
        <w:contextualSpacing w:val="0"/>
      </w:pPr>
      <w:r>
        <w:rPr>
          <w:rFonts w:ascii="Helvetica Neue" w:eastAsia="Helvetica Neue" w:hAnsi="Helvetica Neue" w:cs="Helvetica Neue"/>
        </w:rPr>
        <w:t>In these Rules, unless the contrary intention appears:</w:t>
      </w:r>
    </w:p>
    <w:p w:rsidR="003905FE" w:rsidRDefault="003905FE">
      <w:pPr>
        <w:contextualSpacing w:val="0"/>
      </w:pPr>
    </w:p>
    <w:p w:rsidR="003905FE" w:rsidRDefault="003154DD">
      <w:pPr>
        <w:contextualSpacing w:val="0"/>
      </w:pPr>
      <w:r>
        <w:rPr>
          <w:rFonts w:ascii="Helvetica Neue" w:eastAsia="Helvetica Neue" w:hAnsi="Helvetica Neue" w:cs="Helvetica Neue"/>
          <w:b/>
        </w:rPr>
        <w:t>Chair</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the person appointed to that position by “</w:t>
      </w:r>
      <w:hyperlink w:anchor="id.dz79m5gz4au">
        <w:r>
          <w:rPr>
            <w:rFonts w:ascii="Helvetica Neue" w:eastAsia="Helvetica Neue" w:hAnsi="Helvetica Neue" w:cs="Helvetica Neue"/>
            <w:color w:val="1155CC"/>
            <w:u w:val="single"/>
          </w:rPr>
          <w:t>Section 10. Election of Officers and Vacancy</w:t>
        </w:r>
      </w:hyperlink>
      <w:r>
        <w:rPr>
          <w:rFonts w:ascii="Helvetica Neue" w:eastAsia="Helvetica Neue" w:hAnsi="Helvetica Neue" w:cs="Helvetica Neue"/>
        </w:rPr>
        <w:t xml:space="preserve">”; </w:t>
      </w:r>
    </w:p>
    <w:p w:rsidR="003905FE" w:rsidRDefault="003905FE">
      <w:pPr>
        <w:ind w:left="720"/>
        <w:contextualSpacing w:val="0"/>
      </w:pPr>
    </w:p>
    <w:p w:rsidR="003905FE" w:rsidRDefault="003154DD">
      <w:pPr>
        <w:contextualSpacing w:val="0"/>
      </w:pPr>
      <w:r>
        <w:rPr>
          <w:rFonts w:ascii="Helvetica Neue" w:eastAsia="Helvetica Neue" w:hAnsi="Helvetica Neue" w:cs="Helvetica Neue"/>
          <w:b/>
        </w:rPr>
        <w:t>Chairperson</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the person chairing a meeting under </w:t>
      </w:r>
      <w:hyperlink w:anchor="id.hbw2k0a7om0a">
        <w:r>
          <w:rPr>
            <w:rFonts w:ascii="Helvetica Neue" w:eastAsia="Helvetica Neue" w:hAnsi="Helvetica Neue" w:cs="Helvetica Neue"/>
            <w:color w:val="1155CC"/>
            <w:u w:val="single"/>
          </w:rPr>
          <w:t xml:space="preserve">Clause </w:t>
        </w:r>
      </w:hyperlink>
      <w:hyperlink w:anchor="id.hbw2k0a7om0a">
        <w:r>
          <w:rPr>
            <w:rFonts w:ascii="Helvetica Neue" w:eastAsia="Helvetica Neue" w:hAnsi="Helvetica Neue" w:cs="Helvetica Neue"/>
            <w:color w:val="1155CC"/>
            <w:u w:val="single"/>
          </w:rPr>
          <w:t>8.8</w:t>
        </w:r>
      </w:hyperlink>
      <w:r>
        <w:rPr>
          <w:rFonts w:ascii="Helvetica Neue" w:eastAsia="Helvetica Neue" w:hAnsi="Helvetica Neue" w:cs="Helvetica Neue"/>
        </w:rPr>
        <w:t>;</w:t>
      </w:r>
    </w:p>
    <w:p w:rsidR="003905FE" w:rsidRDefault="003905FE">
      <w:pPr>
        <w:contextualSpacing w:val="0"/>
      </w:pPr>
    </w:p>
    <w:p w:rsidR="003905FE" w:rsidRDefault="003154DD">
      <w:pPr>
        <w:contextualSpacing w:val="0"/>
      </w:pPr>
      <w:r>
        <w:rPr>
          <w:rFonts w:ascii="Helvetica Neue" w:eastAsia="Helvetica Neue" w:hAnsi="Helvetica Neue" w:cs="Helvetica Neue"/>
          <w:b/>
        </w:rPr>
        <w:t>Committee</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the persons appointed to that position by “</w:t>
      </w:r>
      <w:hyperlink w:anchor="id.dz79m5gz4au">
        <w:r>
          <w:rPr>
            <w:rFonts w:ascii="Helvetica Neue" w:eastAsia="Helvetica Neue" w:hAnsi="Helvetica Neue" w:cs="Helvetica Neue"/>
            <w:color w:val="1155CC"/>
            <w:u w:val="single"/>
          </w:rPr>
          <w:t>Section 10. Election of Officers and Vacancy</w:t>
        </w:r>
      </w:hyperlink>
      <w:r>
        <w:rPr>
          <w:rFonts w:ascii="Helvetica Neue" w:eastAsia="Helvetica Neue" w:hAnsi="Helvetica Neue" w:cs="Helvetica Neue"/>
        </w:rPr>
        <w:t xml:space="preserve">”; </w:t>
      </w:r>
    </w:p>
    <w:p w:rsidR="003905FE" w:rsidRDefault="003905FE">
      <w:pPr>
        <w:contextualSpacing w:val="0"/>
      </w:pPr>
    </w:p>
    <w:p w:rsidR="003905FE" w:rsidRDefault="003154DD">
      <w:pPr>
        <w:contextualSpacing w:val="0"/>
      </w:pPr>
      <w:r>
        <w:rPr>
          <w:rFonts w:ascii="Helvetica Neue" w:eastAsia="Helvetica Neue" w:hAnsi="Helvetica Neue" w:cs="Helvetica Neue"/>
          <w:b/>
        </w:rPr>
        <w:t>Committee Member</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a member of the</w:t>
      </w:r>
      <w:r w:rsidR="00D405B9">
        <w:rPr>
          <w:rFonts w:ascii="Helvetica Neue" w:eastAsia="Helvetica Neue" w:hAnsi="Helvetica Neue" w:cs="Helvetica Neue"/>
        </w:rPr>
        <w:t xml:space="preserve"> Steering</w:t>
      </w:r>
      <w:r>
        <w:rPr>
          <w:rFonts w:ascii="Helvetica Neue" w:eastAsia="Helvetica Neue" w:hAnsi="Helvetica Neue" w:cs="Helvetica Neue"/>
        </w:rPr>
        <w:t xml:space="preserve"> Committee; </w:t>
      </w:r>
    </w:p>
    <w:p w:rsidR="003905FE" w:rsidRDefault="003905FE">
      <w:pPr>
        <w:ind w:left="720"/>
        <w:contextualSpacing w:val="0"/>
      </w:pPr>
    </w:p>
    <w:p w:rsidR="003905FE" w:rsidRDefault="003154DD">
      <w:pPr>
        <w:contextualSpacing w:val="0"/>
      </w:pPr>
      <w:r>
        <w:rPr>
          <w:rFonts w:ascii="Helvetica Neue" w:eastAsia="Helvetica Neue" w:hAnsi="Helvetica Neue" w:cs="Helvetica Neue"/>
          <w:b/>
        </w:rPr>
        <w:t>Deputy Chair</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the person appointed to that position by “</w:t>
      </w:r>
      <w:hyperlink w:anchor="id.dz79m5gz4au">
        <w:r>
          <w:rPr>
            <w:rFonts w:ascii="Helvetica Neue" w:eastAsia="Helvetica Neue" w:hAnsi="Helvetica Neue" w:cs="Helvetica Neue"/>
            <w:color w:val="1155CC"/>
            <w:u w:val="single"/>
          </w:rPr>
          <w:t>Section 10. Election of Officers and Vacancy</w:t>
        </w:r>
      </w:hyperlink>
      <w:r>
        <w:rPr>
          <w:rFonts w:ascii="Helvetica Neue" w:eastAsia="Helvetica Neue" w:hAnsi="Helvetica Neue" w:cs="Helvetica Neue"/>
        </w:rPr>
        <w:t xml:space="preserve">”; </w:t>
      </w:r>
    </w:p>
    <w:p w:rsidR="003905FE" w:rsidRDefault="003905FE">
      <w:pPr>
        <w:contextualSpacing w:val="0"/>
      </w:pPr>
    </w:p>
    <w:p w:rsidR="003905FE" w:rsidRDefault="003154DD">
      <w:pPr>
        <w:contextualSpacing w:val="0"/>
      </w:pPr>
      <w:r>
        <w:rPr>
          <w:rFonts w:ascii="Helvetica Neue" w:eastAsia="Helvetica Neue" w:hAnsi="Helvetica Neue" w:cs="Helvetica Neue"/>
          <w:b/>
        </w:rPr>
        <w:t>Financial Year</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a year ending on 30 June;</w:t>
      </w:r>
    </w:p>
    <w:p w:rsidR="003905FE" w:rsidRDefault="003905FE">
      <w:pPr>
        <w:contextualSpacing w:val="0"/>
      </w:pPr>
    </w:p>
    <w:p w:rsidR="003905FE" w:rsidRDefault="003154DD">
      <w:pPr>
        <w:contextualSpacing w:val="0"/>
      </w:pPr>
      <w:r>
        <w:rPr>
          <w:rFonts w:ascii="Helvetica Neue" w:eastAsia="Helvetica Neue" w:hAnsi="Helvetica Neue" w:cs="Helvetica Neue"/>
          <w:b/>
        </w:rPr>
        <w:t>General Meeting</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an Annual General Meeting or a Special General Meeting of Members convened in accordance with </w:t>
      </w:r>
      <w:hyperlink w:anchor="id.alb7kzqje0tg">
        <w:r>
          <w:rPr>
            <w:rFonts w:ascii="Helvetica Neue" w:eastAsia="Helvetica Neue" w:hAnsi="Helvetica Neue" w:cs="Helvetica Neue"/>
            <w:color w:val="1155CC"/>
            <w:u w:val="single"/>
          </w:rPr>
          <w:t xml:space="preserve">Clause </w:t>
        </w:r>
      </w:hyperlink>
      <w:hyperlink w:anchor="id.alb7kzqje0tg">
        <w:r>
          <w:rPr>
            <w:rFonts w:ascii="Helvetica Neue" w:eastAsia="Helvetica Neue" w:hAnsi="Helvetica Neue" w:cs="Helvetica Neue"/>
            <w:color w:val="1155CC"/>
            <w:u w:val="single"/>
          </w:rPr>
          <w:t>8.5</w:t>
        </w:r>
      </w:hyperlink>
      <w:r>
        <w:rPr>
          <w:rFonts w:ascii="Helvetica Neue" w:eastAsia="Helvetica Neue" w:hAnsi="Helvetica Neue" w:cs="Helvetica Neue"/>
        </w:rPr>
        <w:t>;</w:t>
      </w:r>
    </w:p>
    <w:p w:rsidR="003905FE" w:rsidRDefault="003905FE">
      <w:pPr>
        <w:contextualSpacing w:val="0"/>
      </w:pPr>
    </w:p>
    <w:p w:rsidR="003905FE" w:rsidRDefault="003154DD">
      <w:pPr>
        <w:contextualSpacing w:val="0"/>
      </w:pPr>
      <w:r>
        <w:rPr>
          <w:rFonts w:ascii="Helvetica Neue" w:eastAsia="Helvetica Neue" w:hAnsi="Helvetica Neue" w:cs="Helvetica Neue"/>
          <w:b/>
        </w:rPr>
        <w:t>Immediate Past Chair</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the person appointed to that position under Clause </w:t>
      </w:r>
      <w:r w:rsidRPr="00D405B9">
        <w:rPr>
          <w:rFonts w:ascii="Helvetica Neue" w:eastAsia="Helvetica Neue" w:hAnsi="Helvetica Neue" w:cs="Helvetica Neue"/>
          <w:b/>
          <w:color w:val="auto"/>
        </w:rPr>
        <w:t>XX</w:t>
      </w:r>
    </w:p>
    <w:p w:rsidR="003905FE" w:rsidRDefault="003905FE">
      <w:pPr>
        <w:contextualSpacing w:val="0"/>
      </w:pPr>
    </w:p>
    <w:p w:rsidR="003905FE" w:rsidRDefault="003154DD">
      <w:pPr>
        <w:contextualSpacing w:val="0"/>
      </w:pPr>
      <w:r>
        <w:rPr>
          <w:rFonts w:ascii="Helvetica Neue" w:eastAsia="Helvetica Neue" w:hAnsi="Helvetica Neue" w:cs="Helvetica Neue"/>
          <w:b/>
        </w:rPr>
        <w:lastRenderedPageBreak/>
        <w:t>MAV</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the Municipal Association of V</w:t>
      </w:r>
      <w:r w:rsidR="00D405B9">
        <w:rPr>
          <w:rFonts w:ascii="Helvetica Neue" w:eastAsia="Helvetica Neue" w:hAnsi="Helvetica Neue" w:cs="Helvetica Neue"/>
        </w:rPr>
        <w:t>ict</w:t>
      </w:r>
      <w:r>
        <w:rPr>
          <w:rFonts w:ascii="Helvetica Neue" w:eastAsia="Helvetica Neue" w:hAnsi="Helvetica Neue" w:cs="Helvetica Neue"/>
        </w:rPr>
        <w:t>oria;</w:t>
      </w:r>
    </w:p>
    <w:p w:rsidR="003905FE" w:rsidRDefault="003905FE">
      <w:pPr>
        <w:contextualSpacing w:val="0"/>
      </w:pPr>
    </w:p>
    <w:p w:rsidR="003905FE" w:rsidRDefault="003154DD">
      <w:pPr>
        <w:contextualSpacing w:val="0"/>
      </w:pPr>
      <w:r>
        <w:rPr>
          <w:rFonts w:ascii="Helvetica Neue" w:eastAsia="Helvetica Neue" w:hAnsi="Helvetica Neue" w:cs="Helvetica Neue"/>
          <w:b/>
        </w:rPr>
        <w:t xml:space="preserve">MAV </w:t>
      </w:r>
      <w:r w:rsidR="00430ADD">
        <w:rPr>
          <w:rFonts w:ascii="Helvetica Neue" w:eastAsia="Helvetica Neue" w:hAnsi="Helvetica Neue" w:cs="Helvetica Neue"/>
          <w:b/>
        </w:rPr>
        <w:t>Information</w:t>
      </w:r>
      <w:r w:rsidR="00853883">
        <w:rPr>
          <w:rFonts w:ascii="Helvetica Neue" w:eastAsia="Helvetica Neue" w:hAnsi="Helvetica Neue" w:cs="Helvetica Neue"/>
          <w:b/>
        </w:rPr>
        <w:t xml:space="preserve"> Governance</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the group operatin</w:t>
      </w:r>
      <w:r w:rsidR="00430ADD">
        <w:rPr>
          <w:rFonts w:ascii="Helvetica Neue" w:eastAsia="Helvetica Neue" w:hAnsi="Helvetica Neue" w:cs="Helvetica Neue"/>
        </w:rPr>
        <w:t xml:space="preserve">g in accordance with the MAV </w:t>
      </w:r>
      <w:r w:rsidR="00853883">
        <w:rPr>
          <w:rFonts w:ascii="Helvetica Neue" w:eastAsia="Helvetica Neue" w:hAnsi="Helvetica Neue" w:cs="Helvetica Neue"/>
        </w:rPr>
        <w:t>–</w:t>
      </w:r>
      <w:r w:rsidR="00430ADD">
        <w:rPr>
          <w:rFonts w:ascii="Helvetica Neue" w:eastAsia="Helvetica Neue" w:hAnsi="Helvetica Neue" w:cs="Helvetica Neue"/>
        </w:rPr>
        <w:t xml:space="preserve"> </w:t>
      </w:r>
      <w:r w:rsidR="00853883">
        <w:rPr>
          <w:rFonts w:ascii="Helvetica Neue" w:eastAsia="Helvetica Neue" w:hAnsi="Helvetica Neue" w:cs="Helvetica Neue"/>
        </w:rPr>
        <w:t xml:space="preserve">Local Government </w:t>
      </w:r>
      <w:r w:rsidR="00D0664E">
        <w:rPr>
          <w:rFonts w:ascii="Helvetica Neue" w:eastAsia="Helvetica Neue" w:hAnsi="Helvetica Neue" w:cs="Helvetica Neue"/>
        </w:rPr>
        <w:t xml:space="preserve">Information </w:t>
      </w:r>
      <w:r w:rsidR="00853883">
        <w:rPr>
          <w:rFonts w:ascii="Helvetica Neue" w:eastAsia="Helvetica Neue" w:hAnsi="Helvetica Neue" w:cs="Helvetica Neue"/>
        </w:rPr>
        <w:t>Governance</w:t>
      </w:r>
      <w:r w:rsidR="00D0664E">
        <w:rPr>
          <w:rFonts w:ascii="Helvetica Neue" w:eastAsia="Helvetica Neue" w:hAnsi="Helvetica Neue" w:cs="Helvetica Neue"/>
        </w:rPr>
        <w:t xml:space="preserve"> Group</w:t>
      </w:r>
      <w:r>
        <w:rPr>
          <w:rFonts w:ascii="Helvetica Neue" w:eastAsia="Helvetica Neue" w:hAnsi="Helvetica Neue" w:cs="Helvetica Neue"/>
        </w:rPr>
        <w:t xml:space="preserve"> Constitution;</w:t>
      </w:r>
    </w:p>
    <w:p w:rsidR="003905FE" w:rsidRDefault="003905FE">
      <w:pPr>
        <w:contextualSpacing w:val="0"/>
      </w:pPr>
    </w:p>
    <w:p w:rsidR="003905FE" w:rsidRDefault="003154DD">
      <w:pPr>
        <w:contextualSpacing w:val="0"/>
      </w:pPr>
      <w:r>
        <w:rPr>
          <w:rFonts w:ascii="Helvetica Neue" w:eastAsia="Helvetica Neue" w:hAnsi="Helvetica Neue" w:cs="Helvetica Neue"/>
          <w:b/>
        </w:rPr>
        <w:t>Member</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any employee of or individual contractor for a Subscribing Agency who:</w:t>
      </w:r>
    </w:p>
    <w:p w:rsidR="003905FE" w:rsidRDefault="003905FE">
      <w:pPr>
        <w:ind w:left="720"/>
        <w:contextualSpacing w:val="0"/>
      </w:pPr>
    </w:p>
    <w:p w:rsidR="003905FE" w:rsidRDefault="003154DD">
      <w:pPr>
        <w:ind w:left="1440"/>
        <w:contextualSpacing w:val="0"/>
      </w:pPr>
      <w:proofErr w:type="gramStart"/>
      <w:r>
        <w:rPr>
          <w:rFonts w:ascii="Helvetica Neue" w:eastAsia="Helvetica Neue" w:hAnsi="Helvetica Neue" w:cs="Helvetica Neue"/>
        </w:rPr>
        <w:t>has</w:t>
      </w:r>
      <w:proofErr w:type="gramEnd"/>
      <w:r>
        <w:rPr>
          <w:rFonts w:ascii="Helvetica Neue" w:eastAsia="Helvetica Neue" w:hAnsi="Helvetica Neue" w:cs="Helvetica Neue"/>
        </w:rPr>
        <w:t xml:space="preserve"> been accepted as a Member in accordance with Clause 5; and</w:t>
      </w:r>
    </w:p>
    <w:p w:rsidR="003905FE" w:rsidRDefault="003905FE">
      <w:pPr>
        <w:ind w:left="1440"/>
        <w:contextualSpacing w:val="0"/>
      </w:pPr>
    </w:p>
    <w:p w:rsidR="003905FE" w:rsidRDefault="003154DD">
      <w:pPr>
        <w:ind w:left="1440"/>
        <w:contextualSpacing w:val="0"/>
      </w:pPr>
      <w:proofErr w:type="gramStart"/>
      <w:r>
        <w:rPr>
          <w:rFonts w:ascii="Helvetica Neue" w:eastAsia="Helvetica Neue" w:hAnsi="Helvetica Neue" w:cs="Helvetica Neue"/>
        </w:rPr>
        <w:t>has</w:t>
      </w:r>
      <w:proofErr w:type="gramEnd"/>
      <w:r>
        <w:rPr>
          <w:rFonts w:ascii="Helvetica Neue" w:eastAsia="Helvetica Neue" w:hAnsi="Helvetica Neue" w:cs="Helvetica Neue"/>
        </w:rPr>
        <w:t xml:space="preserve"> not resigned or had their membership revoked under Clause 6;</w:t>
      </w:r>
    </w:p>
    <w:p w:rsidR="003905FE" w:rsidRDefault="003905FE">
      <w:pPr>
        <w:contextualSpacing w:val="0"/>
      </w:pPr>
    </w:p>
    <w:p w:rsidR="003905FE" w:rsidRDefault="003154DD">
      <w:pPr>
        <w:contextualSpacing w:val="0"/>
      </w:pPr>
      <w:r>
        <w:rPr>
          <w:rFonts w:ascii="Helvetica Neue" w:eastAsia="Helvetica Neue" w:hAnsi="Helvetica Neue" w:cs="Helvetica Neue"/>
          <w:b/>
        </w:rPr>
        <w:t>Officer</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one of the officers of </w:t>
      </w:r>
      <w:r w:rsidR="00853883">
        <w:rPr>
          <w:rFonts w:ascii="Helvetica Neue" w:eastAsia="Helvetica Neue" w:hAnsi="Helvetica Neue" w:cs="Helvetica Neue"/>
        </w:rPr>
        <w:t xml:space="preserve">MAV Local Government Information Governance </w:t>
      </w:r>
      <w:r w:rsidR="00D0664E">
        <w:rPr>
          <w:rFonts w:ascii="Helvetica Neue" w:eastAsia="Helvetica Neue" w:hAnsi="Helvetica Neue" w:cs="Helvetica Neue"/>
        </w:rPr>
        <w:t>Group</w:t>
      </w:r>
      <w:r>
        <w:rPr>
          <w:rFonts w:ascii="Helvetica Neue" w:eastAsia="Helvetica Neue" w:hAnsi="Helvetica Neue" w:cs="Helvetica Neue"/>
        </w:rPr>
        <w:t xml:space="preserve"> in </w:t>
      </w:r>
      <w:hyperlink w:anchor="id.5haq6eow91by">
        <w:r>
          <w:rPr>
            <w:rFonts w:ascii="Helvetica Neue" w:eastAsia="Helvetica Neue" w:hAnsi="Helvetica Neue" w:cs="Helvetica Neue"/>
            <w:color w:val="1155CC"/>
            <w:u w:val="single"/>
          </w:rPr>
          <w:t xml:space="preserve">Clause </w:t>
        </w:r>
      </w:hyperlink>
      <w:hyperlink w:anchor="id.5haq6eow91by">
        <w:r>
          <w:rPr>
            <w:rFonts w:ascii="Helvetica Neue" w:eastAsia="Helvetica Neue" w:hAnsi="Helvetica Neue" w:cs="Helvetica Neue"/>
            <w:color w:val="1155CC"/>
            <w:u w:val="single"/>
          </w:rPr>
          <w:t>9.2</w:t>
        </w:r>
      </w:hyperlink>
      <w:r>
        <w:rPr>
          <w:rFonts w:ascii="Helvetica Neue" w:eastAsia="Helvetica Neue" w:hAnsi="Helvetica Neue" w:cs="Helvetica Neue"/>
        </w:rPr>
        <w:t>;</w:t>
      </w:r>
    </w:p>
    <w:p w:rsidR="003905FE" w:rsidRDefault="003905FE">
      <w:pPr>
        <w:contextualSpacing w:val="0"/>
      </w:pPr>
    </w:p>
    <w:p w:rsidR="003905FE" w:rsidRDefault="003905FE">
      <w:pPr>
        <w:contextualSpacing w:val="0"/>
      </w:pPr>
    </w:p>
    <w:p w:rsidR="003905FE" w:rsidRDefault="003154DD">
      <w:pPr>
        <w:contextualSpacing w:val="0"/>
      </w:pPr>
      <w:r>
        <w:rPr>
          <w:rFonts w:ascii="Helvetica Neue" w:eastAsia="Helvetica Neue" w:hAnsi="Helvetica Neue" w:cs="Helvetica Neue"/>
          <w:b/>
        </w:rPr>
        <w:t xml:space="preserve">Register of Members </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a register containing:</w:t>
      </w:r>
    </w:p>
    <w:p w:rsidR="003905FE" w:rsidRDefault="003154DD">
      <w:pPr>
        <w:numPr>
          <w:ilvl w:val="0"/>
          <w:numId w:val="1"/>
        </w:numPr>
        <w:ind w:hanging="359"/>
        <w:rPr>
          <w:rFonts w:ascii="Helvetica Neue" w:eastAsia="Helvetica Neue" w:hAnsi="Helvetica Neue" w:cs="Helvetica Neue"/>
        </w:rPr>
      </w:pPr>
      <w:r>
        <w:rPr>
          <w:rFonts w:ascii="Helvetica Neue" w:eastAsia="Helvetica Neue" w:hAnsi="Helvetica Neue" w:cs="Helvetica Neue"/>
        </w:rPr>
        <w:t>the names and addresses of Members;</w:t>
      </w:r>
    </w:p>
    <w:p w:rsidR="003905FE" w:rsidRDefault="003154DD">
      <w:pPr>
        <w:numPr>
          <w:ilvl w:val="0"/>
          <w:numId w:val="1"/>
        </w:numPr>
        <w:ind w:hanging="359"/>
        <w:rPr>
          <w:rFonts w:ascii="Helvetica Neue" w:eastAsia="Helvetica Neue" w:hAnsi="Helvetica Neue" w:cs="Helvetica Neue"/>
        </w:rPr>
      </w:pPr>
      <w:r>
        <w:rPr>
          <w:rFonts w:ascii="Helvetica Neue" w:eastAsia="Helvetica Neue" w:hAnsi="Helvetica Neue" w:cs="Helvetica Neue"/>
        </w:rPr>
        <w:t>the dates they became Members;</w:t>
      </w:r>
    </w:p>
    <w:p w:rsidR="003905FE" w:rsidRDefault="003154DD">
      <w:pPr>
        <w:numPr>
          <w:ilvl w:val="0"/>
          <w:numId w:val="1"/>
        </w:numPr>
        <w:ind w:hanging="359"/>
        <w:rPr>
          <w:rFonts w:ascii="Helvetica Neue" w:eastAsia="Helvetica Neue" w:hAnsi="Helvetica Neue" w:cs="Helvetica Neue"/>
        </w:rPr>
      </w:pPr>
      <w:r>
        <w:rPr>
          <w:rFonts w:ascii="Helvetica Neue" w:eastAsia="Helvetica Neue" w:hAnsi="Helvetica Neue" w:cs="Helvetica Neue"/>
        </w:rPr>
        <w:t>their status as employee of or contractor for a Subscribing Agency; and</w:t>
      </w:r>
    </w:p>
    <w:p w:rsidR="003905FE" w:rsidRDefault="003154DD">
      <w:pPr>
        <w:numPr>
          <w:ilvl w:val="0"/>
          <w:numId w:val="1"/>
        </w:numPr>
        <w:ind w:hanging="359"/>
        <w:rPr>
          <w:rFonts w:ascii="Helvetica Neue" w:eastAsia="Helvetica Neue" w:hAnsi="Helvetica Neue" w:cs="Helvetica Neue"/>
        </w:rPr>
      </w:pPr>
      <w:proofErr w:type="gramStart"/>
      <w:r>
        <w:rPr>
          <w:rFonts w:ascii="Helvetica Neue" w:eastAsia="Helvetica Neue" w:hAnsi="Helvetica Neue" w:cs="Helvetica Neue"/>
        </w:rPr>
        <w:t>such</w:t>
      </w:r>
      <w:proofErr w:type="gramEnd"/>
      <w:r>
        <w:rPr>
          <w:rFonts w:ascii="Helvetica Neue" w:eastAsia="Helvetica Neue" w:hAnsi="Helvetica Neue" w:cs="Helvetica Neue"/>
        </w:rPr>
        <w:t xml:space="preserve"> other information as the Committee may require.</w:t>
      </w:r>
    </w:p>
    <w:p w:rsidR="003905FE" w:rsidRDefault="003905FE">
      <w:pPr>
        <w:contextualSpacing w:val="0"/>
      </w:pPr>
    </w:p>
    <w:p w:rsidR="003905FE" w:rsidRDefault="003154DD">
      <w:pPr>
        <w:contextualSpacing w:val="0"/>
      </w:pPr>
      <w:r>
        <w:rPr>
          <w:rFonts w:ascii="Helvetica Neue" w:eastAsia="Helvetica Neue" w:hAnsi="Helvetica Neue" w:cs="Helvetica Neue"/>
          <w:b/>
        </w:rPr>
        <w:t>Register of Agencies</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a register containing:</w:t>
      </w:r>
    </w:p>
    <w:p w:rsidR="003905FE" w:rsidRDefault="003154DD">
      <w:pPr>
        <w:numPr>
          <w:ilvl w:val="0"/>
          <w:numId w:val="3"/>
        </w:numPr>
        <w:ind w:hanging="359"/>
        <w:rPr>
          <w:rFonts w:ascii="Helvetica Neue" w:eastAsia="Helvetica Neue" w:hAnsi="Helvetica Neue" w:cs="Helvetica Neue"/>
        </w:rPr>
      </w:pPr>
      <w:r>
        <w:rPr>
          <w:rFonts w:ascii="Helvetica Neue" w:eastAsia="Helvetica Neue" w:hAnsi="Helvetica Neue" w:cs="Helvetica Neue"/>
        </w:rPr>
        <w:t>the names and addresses of the Subscribing Agencies;</w:t>
      </w:r>
    </w:p>
    <w:p w:rsidR="003905FE" w:rsidRDefault="003154DD">
      <w:pPr>
        <w:numPr>
          <w:ilvl w:val="0"/>
          <w:numId w:val="3"/>
        </w:numPr>
        <w:ind w:hanging="359"/>
        <w:rPr>
          <w:rFonts w:ascii="Helvetica Neue" w:eastAsia="Helvetica Neue" w:hAnsi="Helvetica Neue" w:cs="Helvetica Neue"/>
        </w:rPr>
      </w:pPr>
      <w:r>
        <w:rPr>
          <w:rFonts w:ascii="Helvetica Neue" w:eastAsia="Helvetica Neue" w:hAnsi="Helvetica Neue" w:cs="Helvetica Neue"/>
        </w:rPr>
        <w:t>details of the annual subscriptions they have paid; and</w:t>
      </w:r>
    </w:p>
    <w:p w:rsidR="003905FE" w:rsidRDefault="003154DD">
      <w:pPr>
        <w:numPr>
          <w:ilvl w:val="0"/>
          <w:numId w:val="3"/>
        </w:numPr>
        <w:ind w:hanging="359"/>
        <w:rPr>
          <w:rFonts w:ascii="Helvetica Neue" w:eastAsia="Helvetica Neue" w:hAnsi="Helvetica Neue" w:cs="Helvetica Neue"/>
        </w:rPr>
      </w:pPr>
      <w:proofErr w:type="gramStart"/>
      <w:r>
        <w:rPr>
          <w:rFonts w:ascii="Helvetica Neue" w:eastAsia="Helvetica Neue" w:hAnsi="Helvetica Neue" w:cs="Helvetica Neue"/>
        </w:rPr>
        <w:t>such</w:t>
      </w:r>
      <w:proofErr w:type="gramEnd"/>
      <w:r>
        <w:rPr>
          <w:rFonts w:ascii="Helvetica Neue" w:eastAsia="Helvetica Neue" w:hAnsi="Helvetica Neue" w:cs="Helvetica Neue"/>
        </w:rPr>
        <w:t xml:space="preserve"> other information as the Committee may require.</w:t>
      </w:r>
    </w:p>
    <w:p w:rsidR="003905FE" w:rsidRDefault="003905FE">
      <w:pPr>
        <w:contextualSpacing w:val="0"/>
      </w:pPr>
    </w:p>
    <w:p w:rsidR="003905FE" w:rsidRDefault="003154DD">
      <w:pPr>
        <w:contextualSpacing w:val="0"/>
      </w:pPr>
      <w:r>
        <w:rPr>
          <w:rFonts w:ascii="Helvetica Neue" w:eastAsia="Helvetica Neue" w:hAnsi="Helvetica Neue" w:cs="Helvetica Neue"/>
          <w:b/>
        </w:rPr>
        <w:t>Secretary</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the person appointed to that position by “</w:t>
      </w:r>
      <w:hyperlink w:anchor="id.dz79m5gz4au">
        <w:r>
          <w:rPr>
            <w:rFonts w:ascii="Helvetica Neue" w:eastAsia="Helvetica Neue" w:hAnsi="Helvetica Neue" w:cs="Helvetica Neue"/>
            <w:color w:val="1155CC"/>
            <w:u w:val="single"/>
          </w:rPr>
          <w:t>Section 10. Election of Officers and Vacancy</w:t>
        </w:r>
      </w:hyperlink>
      <w:r>
        <w:rPr>
          <w:rFonts w:ascii="Helvetica Neue" w:eastAsia="Helvetica Neue" w:hAnsi="Helvetica Neue" w:cs="Helvetica Neue"/>
        </w:rPr>
        <w:t xml:space="preserve">”; </w:t>
      </w:r>
    </w:p>
    <w:p w:rsidR="003905FE" w:rsidRDefault="003905FE">
      <w:pPr>
        <w:ind w:left="720"/>
        <w:contextualSpacing w:val="0"/>
      </w:pPr>
    </w:p>
    <w:p w:rsidR="003905FE" w:rsidRDefault="003905FE">
      <w:pPr>
        <w:contextualSpacing w:val="0"/>
      </w:pPr>
    </w:p>
    <w:p w:rsidR="003905FE" w:rsidRDefault="003154DD">
      <w:pPr>
        <w:contextualSpacing w:val="0"/>
      </w:pPr>
      <w:r>
        <w:rPr>
          <w:rFonts w:ascii="Helvetica Neue" w:eastAsia="Helvetica Neue" w:hAnsi="Helvetica Neue" w:cs="Helvetica Neue"/>
          <w:b/>
        </w:rPr>
        <w:t>Subscribing Agency</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an organisation described in </w:t>
      </w:r>
      <w:hyperlink w:anchor="id.nuwrr8cv0122">
        <w:r>
          <w:rPr>
            <w:rFonts w:ascii="Helvetica Neue" w:eastAsia="Helvetica Neue" w:hAnsi="Helvetica Neue" w:cs="Helvetica Neue"/>
            <w:color w:val="1155CC"/>
            <w:u w:val="single"/>
          </w:rPr>
          <w:t xml:space="preserve">Clause </w:t>
        </w:r>
      </w:hyperlink>
      <w:hyperlink w:anchor="id.nuwrr8cv0122">
        <w:r>
          <w:rPr>
            <w:rFonts w:ascii="Helvetica Neue" w:eastAsia="Helvetica Neue" w:hAnsi="Helvetica Neue" w:cs="Helvetica Neue"/>
            <w:color w:val="1155CC"/>
            <w:u w:val="single"/>
          </w:rPr>
          <w:t>7.1</w:t>
        </w:r>
      </w:hyperlink>
      <w:r>
        <w:rPr>
          <w:rFonts w:ascii="Helvetica Neue" w:eastAsia="Helvetica Neue" w:hAnsi="Helvetica Neue" w:cs="Helvetica Neue"/>
        </w:rPr>
        <w:t>:</w:t>
      </w:r>
    </w:p>
    <w:p w:rsidR="003905FE" w:rsidRDefault="003905FE">
      <w:pPr>
        <w:contextualSpacing w:val="0"/>
      </w:pPr>
    </w:p>
    <w:p w:rsidR="003905FE" w:rsidRDefault="003154DD">
      <w:pPr>
        <w:numPr>
          <w:ilvl w:val="0"/>
          <w:numId w:val="2"/>
        </w:numPr>
        <w:ind w:hanging="359"/>
        <w:rPr>
          <w:rFonts w:ascii="Helvetica Neue" w:eastAsia="Helvetica Neue" w:hAnsi="Helvetica Neue" w:cs="Helvetica Neue"/>
        </w:rPr>
      </w:pPr>
      <w:r>
        <w:rPr>
          <w:rFonts w:ascii="Helvetica Neue" w:eastAsia="Helvetica Neue" w:hAnsi="Helvetica Neue" w:cs="Helvetica Neue"/>
        </w:rPr>
        <w:t xml:space="preserve">that has paid an annual subscription to </w:t>
      </w:r>
      <w:r w:rsidR="00853883">
        <w:rPr>
          <w:rFonts w:ascii="Helvetica Neue" w:eastAsia="Helvetica Neue" w:hAnsi="Helvetica Neue" w:cs="Helvetica Neue"/>
        </w:rPr>
        <w:t xml:space="preserve">MAV Local Government Information Governance </w:t>
      </w:r>
      <w:r w:rsidR="00D0664E">
        <w:rPr>
          <w:rFonts w:ascii="Helvetica Neue" w:eastAsia="Helvetica Neue" w:hAnsi="Helvetica Neue" w:cs="Helvetica Neue"/>
        </w:rPr>
        <w:t>Group</w:t>
      </w:r>
      <w:r>
        <w:rPr>
          <w:rFonts w:ascii="Helvetica Neue" w:eastAsia="Helvetica Neue" w:hAnsi="Helvetica Neue" w:cs="Helvetica Neue"/>
        </w:rPr>
        <w:t xml:space="preserve"> in accordance with </w:t>
      </w:r>
      <w:hyperlink w:anchor="id.qaaao1e5c32k">
        <w:r>
          <w:rPr>
            <w:rFonts w:ascii="Helvetica Neue" w:eastAsia="Helvetica Neue" w:hAnsi="Helvetica Neue" w:cs="Helvetica Neue"/>
            <w:color w:val="1155CC"/>
            <w:u w:val="single"/>
          </w:rPr>
          <w:t xml:space="preserve">Clause </w:t>
        </w:r>
      </w:hyperlink>
      <w:hyperlink w:anchor="id.qaaao1e5c32k">
        <w:r>
          <w:rPr>
            <w:rFonts w:ascii="Helvetica Neue" w:eastAsia="Helvetica Neue" w:hAnsi="Helvetica Neue" w:cs="Helvetica Neue"/>
            <w:color w:val="1155CC"/>
            <w:u w:val="single"/>
          </w:rPr>
          <w:t>7.5</w:t>
        </w:r>
      </w:hyperlink>
      <w:r>
        <w:rPr>
          <w:rFonts w:ascii="Helvetica Neue" w:eastAsia="Helvetica Neue" w:hAnsi="Helvetica Neue" w:cs="Helvetica Neue"/>
        </w:rPr>
        <w:t>; and</w:t>
      </w:r>
    </w:p>
    <w:p w:rsidR="003905FE" w:rsidRDefault="003154DD">
      <w:pPr>
        <w:numPr>
          <w:ilvl w:val="0"/>
          <w:numId w:val="2"/>
        </w:numPr>
        <w:ind w:hanging="359"/>
        <w:rPr>
          <w:rFonts w:ascii="Helvetica Neue" w:eastAsia="Helvetica Neue" w:hAnsi="Helvetica Neue" w:cs="Helvetica Neue"/>
        </w:rPr>
      </w:pPr>
      <w:r>
        <w:rPr>
          <w:rFonts w:ascii="Helvetica Neue" w:eastAsia="Helvetica Neue" w:hAnsi="Helvetica Neue" w:cs="Helvetica Neue"/>
        </w:rPr>
        <w:t xml:space="preserve">whose payment of subsequent annual subscriptions is not overdue in accordance with </w:t>
      </w:r>
      <w:hyperlink w:anchor="id.qaaao1e5c32k">
        <w:r>
          <w:rPr>
            <w:rFonts w:ascii="Helvetica Neue" w:eastAsia="Helvetica Neue" w:hAnsi="Helvetica Neue" w:cs="Helvetica Neue"/>
            <w:color w:val="1155CC"/>
            <w:u w:val="single"/>
          </w:rPr>
          <w:t>Clause 7.5</w:t>
        </w:r>
      </w:hyperlink>
      <w:r>
        <w:rPr>
          <w:rFonts w:ascii="Helvetica Neue" w:eastAsia="Helvetica Neue" w:hAnsi="Helvetica Neue" w:cs="Helvetica Neue"/>
        </w:rPr>
        <w:t>;</w:t>
      </w:r>
    </w:p>
    <w:p w:rsidR="003905FE" w:rsidRDefault="003905FE">
      <w:pPr>
        <w:contextualSpacing w:val="0"/>
      </w:pPr>
    </w:p>
    <w:p w:rsidR="003905FE" w:rsidRDefault="003154DD">
      <w:pPr>
        <w:contextualSpacing w:val="0"/>
      </w:pPr>
      <w:r>
        <w:rPr>
          <w:rFonts w:ascii="Helvetica Neue" w:eastAsia="Helvetica Neue" w:hAnsi="Helvetica Neue" w:cs="Helvetica Neue"/>
          <w:b/>
        </w:rPr>
        <w:t>Treasurer</w:t>
      </w:r>
    </w:p>
    <w:p w:rsidR="003905FE" w:rsidRDefault="003154DD">
      <w:pPr>
        <w:ind w:left="720"/>
        <w:contextualSpacing w:val="0"/>
      </w:pPr>
      <w:proofErr w:type="gramStart"/>
      <w:r>
        <w:rPr>
          <w:rFonts w:ascii="Helvetica Neue" w:eastAsia="Helvetica Neue" w:hAnsi="Helvetica Neue" w:cs="Helvetica Neue"/>
        </w:rPr>
        <w:t>means</w:t>
      </w:r>
      <w:proofErr w:type="gramEnd"/>
      <w:r>
        <w:rPr>
          <w:rFonts w:ascii="Helvetica Neue" w:eastAsia="Helvetica Neue" w:hAnsi="Helvetica Neue" w:cs="Helvetica Neue"/>
        </w:rPr>
        <w:t xml:space="preserve"> the person appointed to that position by “</w:t>
      </w:r>
      <w:hyperlink w:anchor="id.dz79m5gz4au">
        <w:r>
          <w:rPr>
            <w:rFonts w:ascii="Helvetica Neue" w:eastAsia="Helvetica Neue" w:hAnsi="Helvetica Neue" w:cs="Helvetica Neue"/>
            <w:color w:val="1155CC"/>
            <w:u w:val="single"/>
          </w:rPr>
          <w:t>Section 10. Election of Officers and Vacancy</w:t>
        </w:r>
      </w:hyperlink>
      <w:r>
        <w:rPr>
          <w:rFonts w:ascii="Helvetica Neue" w:eastAsia="Helvetica Neue" w:hAnsi="Helvetica Neue" w:cs="Helvetica Neue"/>
        </w:rPr>
        <w:t xml:space="preserve">”; </w:t>
      </w:r>
    </w:p>
    <w:p w:rsidR="003905FE" w:rsidRDefault="003905FE">
      <w:pPr>
        <w:ind w:left="720"/>
        <w:contextualSpacing w:val="0"/>
      </w:pPr>
    </w:p>
    <w:p w:rsidR="003905FE" w:rsidRDefault="003154DD">
      <w:pPr>
        <w:pStyle w:val="Heading2"/>
        <w:contextualSpacing w:val="0"/>
      </w:pPr>
      <w:bookmarkStart w:id="4" w:name="h.wxqxqrehekjo" w:colFirst="0" w:colLast="0"/>
      <w:bookmarkStart w:id="5" w:name="id.nezkon8cxbt4" w:colFirst="0" w:colLast="0"/>
      <w:bookmarkEnd w:id="4"/>
      <w:bookmarkEnd w:id="5"/>
      <w:r>
        <w:lastRenderedPageBreak/>
        <w:t xml:space="preserve">3. OBJECTIVES OF MAV </w:t>
      </w:r>
      <w:r w:rsidR="00853883">
        <w:t>LOCAL GOVERNMENT INFORMATION GOVERNANCE</w:t>
      </w:r>
      <w:r w:rsidR="00D0664E">
        <w:t xml:space="preserve"> GROUP</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The objectives of MAV </w:t>
      </w:r>
      <w:r w:rsidR="00853883">
        <w:rPr>
          <w:rFonts w:ascii="Helvetica Neue" w:eastAsia="Helvetica Neue" w:hAnsi="Helvetica Neue" w:cs="Helvetica Neue"/>
        </w:rPr>
        <w:t xml:space="preserve">Local Government Information Governance </w:t>
      </w:r>
      <w:r w:rsidR="00D0664E">
        <w:rPr>
          <w:rFonts w:ascii="Helvetica Neue" w:eastAsia="Helvetica Neue" w:hAnsi="Helvetica Neue" w:cs="Helvetica Neue"/>
        </w:rPr>
        <w:t>Group</w:t>
      </w:r>
      <w:r>
        <w:rPr>
          <w:rFonts w:ascii="Helvetica Neue" w:eastAsia="Helvetica Neue" w:hAnsi="Helvetica Neue" w:cs="Helvetica Neue"/>
        </w:rPr>
        <w:t xml:space="preserve"> are to encourage discussion on local </w:t>
      </w:r>
      <w:r w:rsidR="00430ADD">
        <w:rPr>
          <w:rFonts w:ascii="Helvetica Neue" w:eastAsia="Helvetica Neue" w:hAnsi="Helvetica Neue" w:cs="Helvetica Neue"/>
        </w:rPr>
        <w:t xml:space="preserve">government </w:t>
      </w:r>
      <w:r w:rsidR="00D405B9">
        <w:rPr>
          <w:rFonts w:ascii="Helvetica Neue" w:eastAsia="Helvetica Neue" w:hAnsi="Helvetica Neue" w:cs="Helvetica Neue"/>
        </w:rPr>
        <w:t xml:space="preserve">information </w:t>
      </w:r>
      <w:r w:rsidR="00853883">
        <w:rPr>
          <w:rFonts w:ascii="Helvetica Neue" w:eastAsia="Helvetica Neue" w:hAnsi="Helvetica Neue" w:cs="Helvetica Neue"/>
        </w:rPr>
        <w:t xml:space="preserve">governance </w:t>
      </w:r>
      <w:r w:rsidR="00D405B9">
        <w:rPr>
          <w:rFonts w:ascii="Helvetica Neue" w:eastAsia="Helvetica Neue" w:hAnsi="Helvetica Neue" w:cs="Helvetica Neue"/>
        </w:rPr>
        <w:t>and records management</w:t>
      </w:r>
      <w:r>
        <w:rPr>
          <w:rFonts w:ascii="Helvetica Neue" w:eastAsia="Helvetica Neue" w:hAnsi="Helvetica Neue" w:cs="Helvetica Neue"/>
        </w:rPr>
        <w:t xml:space="preserve"> related topics, to improve the efficiency and effectiveness of </w:t>
      </w:r>
      <w:r w:rsidR="00D405B9">
        <w:rPr>
          <w:rFonts w:ascii="Helvetica Neue" w:eastAsia="Helvetica Neue" w:hAnsi="Helvetica Neue" w:cs="Helvetica Neue"/>
        </w:rPr>
        <w:t>information management and records management</w:t>
      </w:r>
      <w:r w:rsidR="00430ADD">
        <w:rPr>
          <w:rFonts w:ascii="Helvetica Neue" w:eastAsia="Helvetica Neue" w:hAnsi="Helvetica Neue" w:cs="Helvetica Neue"/>
        </w:rPr>
        <w:t xml:space="preserve"> </w:t>
      </w:r>
      <w:r>
        <w:rPr>
          <w:rFonts w:ascii="Helvetica Neue" w:eastAsia="Helvetica Neue" w:hAnsi="Helvetica Neue" w:cs="Helvetica Neue"/>
        </w:rPr>
        <w:t>by actual and/or potential Subscribing Agencies, and to encourage adoption of good practices by actual and/or potential Subscribing Agencies by:</w:t>
      </w:r>
    </w:p>
    <w:p w:rsidR="003905FE" w:rsidRDefault="003905FE">
      <w:pPr>
        <w:contextualSpacing w:val="0"/>
      </w:pPr>
    </w:p>
    <w:p w:rsidR="003905FE" w:rsidRDefault="003154DD">
      <w:pPr>
        <w:contextualSpacing w:val="0"/>
      </w:pPr>
      <w:r>
        <w:rPr>
          <w:rFonts w:ascii="Helvetica Neue" w:eastAsia="Helvetica Neue" w:hAnsi="Helvetica Neue" w:cs="Helvetica Neue"/>
        </w:rPr>
        <w:t>3.1. Promoting and facilitating networking, liaison and cooperation between actual and potential Subscribing Agencies.</w:t>
      </w:r>
    </w:p>
    <w:p w:rsidR="003905FE" w:rsidRDefault="003905FE">
      <w:pPr>
        <w:contextualSpacing w:val="0"/>
      </w:pPr>
    </w:p>
    <w:p w:rsidR="003905FE" w:rsidRDefault="003154DD">
      <w:pPr>
        <w:contextualSpacing w:val="0"/>
      </w:pPr>
      <w:r>
        <w:rPr>
          <w:rFonts w:ascii="Helvetica Neue" w:eastAsia="Helvetica Neue" w:hAnsi="Helvetica Neue" w:cs="Helvetica Neue"/>
        </w:rPr>
        <w:t>3.2. Providing services to Members, including in the form of:</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3.2.1. The fostering of special interest groups which conduct regular forums for information sharing and dissemination between interested Members.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3.2.2. The organisation and management of special events, including conferences, </w:t>
      </w:r>
      <w:r w:rsidR="00430ADD">
        <w:rPr>
          <w:rFonts w:ascii="Helvetica Neue" w:eastAsia="Helvetica Neue" w:hAnsi="Helvetica Neue" w:cs="Helvetica Neue"/>
        </w:rPr>
        <w:t xml:space="preserve">seminars and workshops </w:t>
      </w:r>
      <w:r>
        <w:rPr>
          <w:rFonts w:ascii="Helvetica Neue" w:eastAsia="Helvetica Neue" w:hAnsi="Helvetica Neue" w:cs="Helvetica Neue"/>
        </w:rPr>
        <w:t>intended for the communication of ideas and knowledge sharing between Members and other conference</w:t>
      </w:r>
      <w:r w:rsidR="00430ADD">
        <w:rPr>
          <w:rFonts w:ascii="Helvetica Neue" w:eastAsia="Helvetica Neue" w:hAnsi="Helvetica Neue" w:cs="Helvetica Neue"/>
        </w:rPr>
        <w:t>, seminar and workshop</w:t>
      </w:r>
      <w:r>
        <w:rPr>
          <w:rFonts w:ascii="Helvetica Neue" w:eastAsia="Helvetica Neue" w:hAnsi="Helvetica Neue" w:cs="Helvetica Neue"/>
        </w:rPr>
        <w:t xml:space="preserve"> participants.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3.2.3. The management of various electronic communications and collaboration tools for day to day communications and knowledge sharing.</w:t>
      </w:r>
    </w:p>
    <w:p w:rsidR="003905FE" w:rsidRDefault="003905FE">
      <w:pPr>
        <w:contextualSpacing w:val="0"/>
      </w:pPr>
    </w:p>
    <w:p w:rsidR="003905FE" w:rsidRPr="00430ADD" w:rsidRDefault="003154DD">
      <w:pPr>
        <w:contextualSpacing w:val="0"/>
        <w:rPr>
          <w:b/>
          <w:color w:val="auto"/>
        </w:rPr>
      </w:pPr>
      <w:r>
        <w:rPr>
          <w:rFonts w:ascii="Helvetica Neue" w:eastAsia="Helvetica Neue" w:hAnsi="Helvetica Neue" w:cs="Helvetica Neue"/>
        </w:rPr>
        <w:t>3.3. Providing an environment for the free and frank expression of opinions by or between Members, in the course of their du</w:t>
      </w:r>
      <w:r w:rsidR="00430ADD">
        <w:rPr>
          <w:rFonts w:ascii="Helvetica Neue" w:eastAsia="Helvetica Neue" w:hAnsi="Helvetica Neue" w:cs="Helvetica Neue"/>
        </w:rPr>
        <w:t>ties, within the principles of their</w:t>
      </w:r>
      <w:r>
        <w:rPr>
          <w:rFonts w:ascii="Helvetica Neue" w:eastAsia="Helvetica Neue" w:hAnsi="Helvetica Neue" w:cs="Helvetica Neue"/>
          <w:color w:val="FF0F1A"/>
        </w:rPr>
        <w:t xml:space="preserve"> </w:t>
      </w:r>
      <w:r w:rsidRPr="00430ADD">
        <w:rPr>
          <w:rFonts w:ascii="Helvetica Neue" w:eastAsia="Helvetica Neue" w:hAnsi="Helvetica Neue" w:cs="Helvetica Neue"/>
          <w:b/>
          <w:color w:val="auto"/>
        </w:rPr>
        <w:t>Code of Conduct for Council staff.</w:t>
      </w:r>
    </w:p>
    <w:p w:rsidR="003905FE" w:rsidRDefault="003905FE">
      <w:pPr>
        <w:contextualSpacing w:val="0"/>
      </w:pPr>
    </w:p>
    <w:p w:rsidR="003905FE" w:rsidRDefault="003154DD">
      <w:pPr>
        <w:contextualSpacing w:val="0"/>
      </w:pPr>
      <w:r>
        <w:rPr>
          <w:rFonts w:ascii="Helvetica Neue" w:eastAsia="Helvetica Neue" w:hAnsi="Helvetica Neue" w:cs="Helvetica Neue"/>
        </w:rPr>
        <w:t>3.4. Coordinating procurement collaboration leading to sector-wide I</w:t>
      </w:r>
      <w:r w:rsidR="00853883">
        <w:rPr>
          <w:rFonts w:ascii="Helvetica Neue" w:eastAsia="Helvetica Neue" w:hAnsi="Helvetica Neue" w:cs="Helvetica Neue"/>
        </w:rPr>
        <w:t>G</w:t>
      </w:r>
      <w:r w:rsidR="00430ADD">
        <w:rPr>
          <w:rFonts w:ascii="Helvetica Neue" w:eastAsia="Helvetica Neue" w:hAnsi="Helvetica Neue" w:cs="Helvetica Neue"/>
        </w:rPr>
        <w:t xml:space="preserve"> and RM</w:t>
      </w:r>
      <w:r>
        <w:rPr>
          <w:rFonts w:ascii="Helvetica Neue" w:eastAsia="Helvetica Neue" w:hAnsi="Helvetica Neue" w:cs="Helvetica Neue"/>
        </w:rPr>
        <w:t>-related contracts for the cost effective supply of I</w:t>
      </w:r>
      <w:r w:rsidR="00853883">
        <w:rPr>
          <w:rFonts w:ascii="Helvetica Neue" w:eastAsia="Helvetica Neue" w:hAnsi="Helvetica Neue" w:cs="Helvetica Neue"/>
        </w:rPr>
        <w:t>G</w:t>
      </w:r>
      <w:r w:rsidR="00430ADD">
        <w:rPr>
          <w:rFonts w:ascii="Helvetica Neue" w:eastAsia="Helvetica Neue" w:hAnsi="Helvetica Neue" w:cs="Helvetica Neue"/>
        </w:rPr>
        <w:t xml:space="preserve"> and RM</w:t>
      </w:r>
      <w:r>
        <w:rPr>
          <w:rFonts w:ascii="Helvetica Neue" w:eastAsia="Helvetica Neue" w:hAnsi="Helvetica Neue" w:cs="Helvetica Neue"/>
        </w:rPr>
        <w:t xml:space="preserve">-related </w:t>
      </w:r>
      <w:r w:rsidR="00D0664E">
        <w:rPr>
          <w:rFonts w:ascii="Helvetica Neue" w:eastAsia="Helvetica Neue" w:hAnsi="Helvetica Neue" w:cs="Helvetica Neue"/>
        </w:rPr>
        <w:t xml:space="preserve">services and </w:t>
      </w:r>
      <w:r>
        <w:rPr>
          <w:rFonts w:ascii="Helvetica Neue" w:eastAsia="Helvetica Neue" w:hAnsi="Helvetica Neue" w:cs="Helvetica Neue"/>
        </w:rPr>
        <w:t>policy development.</w:t>
      </w:r>
    </w:p>
    <w:p w:rsidR="003905FE" w:rsidRDefault="003905FE">
      <w:pPr>
        <w:contextualSpacing w:val="0"/>
      </w:pPr>
    </w:p>
    <w:p w:rsidR="003905FE" w:rsidRDefault="003154DD">
      <w:pPr>
        <w:contextualSpacing w:val="0"/>
      </w:pPr>
      <w:r>
        <w:rPr>
          <w:rFonts w:ascii="Helvetica Neue" w:eastAsia="Helvetica Neue" w:hAnsi="Helvetica Neue" w:cs="Helvetica Neue"/>
        </w:rPr>
        <w:t>3.5 Liaising with State and Federal government on behalf of Subscribing Agencies.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3.6. Undertaking any other activities as may be approved by the </w:t>
      </w:r>
      <w:r w:rsidR="00430ADD">
        <w:rPr>
          <w:rFonts w:ascii="Helvetica Neue" w:eastAsia="Helvetica Neue" w:hAnsi="Helvetica Neue" w:cs="Helvetica Neue"/>
        </w:rPr>
        <w:t xml:space="preserve">Steering </w:t>
      </w:r>
      <w:r>
        <w:rPr>
          <w:rFonts w:ascii="Helvetica Neue" w:eastAsia="Helvetica Neue" w:hAnsi="Helvetica Neue" w:cs="Helvetica Neue"/>
        </w:rPr>
        <w:t>Committee.</w:t>
      </w:r>
    </w:p>
    <w:p w:rsidR="003905FE" w:rsidRDefault="003154DD">
      <w:pPr>
        <w:pStyle w:val="Heading2"/>
        <w:contextualSpacing w:val="0"/>
      </w:pPr>
      <w:bookmarkStart w:id="6" w:name="h.49mt868ycvr8" w:colFirst="0" w:colLast="0"/>
      <w:bookmarkEnd w:id="6"/>
      <w:r>
        <w:t>4. POWERS</w:t>
      </w:r>
    </w:p>
    <w:p w:rsidR="003905FE" w:rsidRDefault="003905FE">
      <w:pPr>
        <w:contextualSpacing w:val="0"/>
      </w:pPr>
    </w:p>
    <w:p w:rsidR="003905FE" w:rsidRDefault="003154DD">
      <w:pPr>
        <w:contextualSpacing w:val="0"/>
      </w:pPr>
      <w:r w:rsidRPr="00430ADD">
        <w:rPr>
          <w:rFonts w:ascii="Helvetica Neue" w:eastAsia="Helvetica Neue" w:hAnsi="Helvetica Neue" w:cs="Helvetica Neue"/>
          <w:b/>
          <w:color w:val="auto"/>
        </w:rPr>
        <w:t xml:space="preserve">4.1. </w:t>
      </w:r>
      <w:r w:rsidR="00853883">
        <w:rPr>
          <w:rFonts w:ascii="Helvetica Neue" w:eastAsia="Helvetica Neue" w:hAnsi="Helvetica Neue" w:cs="Helvetica Neue"/>
          <w:b/>
          <w:color w:val="auto"/>
        </w:rPr>
        <w:t xml:space="preserve">MAV </w:t>
      </w:r>
      <w:r w:rsidR="00853883" w:rsidRPr="00853883">
        <w:rPr>
          <w:rFonts w:ascii="Helvetica Neue" w:eastAsia="Helvetica Neue" w:hAnsi="Helvetica Neue" w:cs="Helvetica Neue"/>
          <w:b/>
        </w:rPr>
        <w:t>Local Government Information Governance</w:t>
      </w:r>
      <w:r w:rsidR="00853883">
        <w:rPr>
          <w:rFonts w:ascii="Helvetica Neue" w:eastAsia="Helvetica Neue" w:hAnsi="Helvetica Neue" w:cs="Helvetica Neue"/>
        </w:rPr>
        <w:t xml:space="preserve"> </w:t>
      </w:r>
      <w:r w:rsidR="00D0664E" w:rsidRPr="00430ADD">
        <w:rPr>
          <w:rFonts w:ascii="Helvetica Neue" w:eastAsia="Helvetica Neue" w:hAnsi="Helvetica Neue" w:cs="Helvetica Neue"/>
          <w:b/>
          <w:color w:val="auto"/>
        </w:rPr>
        <w:t>Group</w:t>
      </w:r>
      <w:r w:rsidRPr="00430ADD">
        <w:rPr>
          <w:rFonts w:ascii="Helvetica Neue" w:eastAsia="Helvetica Neue" w:hAnsi="Helvetica Neue" w:cs="Helvetica Neue"/>
          <w:b/>
          <w:color w:val="auto"/>
        </w:rPr>
        <w:t xml:space="preserve"> shall have all the functions and powers conferred by the MAV </w:t>
      </w:r>
      <w:r w:rsidR="00853883" w:rsidRPr="00853883">
        <w:rPr>
          <w:rFonts w:ascii="Helvetica Neue" w:eastAsia="Helvetica Neue" w:hAnsi="Helvetica Neue" w:cs="Helvetica Neue"/>
          <w:b/>
        </w:rPr>
        <w:t>Local Government Information Governance</w:t>
      </w:r>
      <w:r w:rsidR="00853883">
        <w:rPr>
          <w:rFonts w:ascii="Helvetica Neue" w:eastAsia="Helvetica Neue" w:hAnsi="Helvetica Neue" w:cs="Helvetica Neue"/>
        </w:rPr>
        <w:t xml:space="preserve"> </w:t>
      </w:r>
      <w:r w:rsidR="00D0664E" w:rsidRPr="00430ADD">
        <w:rPr>
          <w:rFonts w:ascii="Helvetica Neue" w:eastAsia="Helvetica Neue" w:hAnsi="Helvetica Neue" w:cs="Helvetica Neue"/>
          <w:b/>
          <w:color w:val="auto"/>
        </w:rPr>
        <w:t>Group</w:t>
      </w:r>
      <w:r w:rsidR="00D405B9">
        <w:rPr>
          <w:rFonts w:ascii="Helvetica Neue" w:eastAsia="Helvetica Neue" w:hAnsi="Helvetica Neue" w:cs="Helvetica Neue"/>
          <w:b/>
          <w:color w:val="auto"/>
        </w:rPr>
        <w:t xml:space="preserve"> Terms of Reference provided </w:t>
      </w:r>
      <w:r w:rsidRPr="00430ADD">
        <w:rPr>
          <w:rFonts w:ascii="Helvetica Neue" w:eastAsia="Helvetica Neue" w:hAnsi="Helvetica Neue" w:cs="Helvetica Neue"/>
          <w:b/>
          <w:color w:val="auto"/>
        </w:rPr>
        <w:t>the MAV</w:t>
      </w:r>
      <w:r>
        <w:rPr>
          <w:rFonts w:ascii="Helvetica Neue" w:eastAsia="Helvetica Neue" w:hAnsi="Helvetica Neue" w:cs="Helvetica Neue"/>
        </w:rPr>
        <w:t xml:space="preserve"> and the </w:t>
      </w:r>
      <w:r w:rsidR="00D405B9">
        <w:rPr>
          <w:rFonts w:ascii="Helvetica Neue" w:eastAsia="Helvetica Neue" w:hAnsi="Helvetica Neue" w:cs="Helvetica Neue"/>
        </w:rPr>
        <w:t xml:space="preserve">Steering </w:t>
      </w:r>
      <w:r>
        <w:rPr>
          <w:rFonts w:ascii="Helvetica Neue" w:eastAsia="Helvetica Neue" w:hAnsi="Helvetica Neue" w:cs="Helvetica Neue"/>
        </w:rPr>
        <w:t xml:space="preserve">Committee is able to do such things as are incidental or conducive to the attainment of the objectives in </w:t>
      </w:r>
      <w:hyperlink w:anchor="id.nezkon8cxbt4">
        <w:r>
          <w:rPr>
            <w:rFonts w:ascii="Helvetica Neue" w:eastAsia="Helvetica Neue" w:hAnsi="Helvetica Neue" w:cs="Helvetica Neue"/>
            <w:color w:val="1155CC"/>
            <w:u w:val="single"/>
          </w:rPr>
          <w:t xml:space="preserve">Clause </w:t>
        </w:r>
      </w:hyperlink>
      <w:hyperlink w:anchor="id.nezkon8cxbt4">
        <w:r>
          <w:rPr>
            <w:rFonts w:ascii="Helvetica Neue" w:eastAsia="Helvetica Neue" w:hAnsi="Helvetica Neue" w:cs="Helvetica Neue"/>
            <w:color w:val="1155CC"/>
            <w:u w:val="single"/>
          </w:rPr>
          <w:t>3</w:t>
        </w:r>
      </w:hyperlink>
      <w:r>
        <w:rPr>
          <w:rFonts w:ascii="Helvetica Neue" w:eastAsia="Helvetica Neue" w:hAnsi="Helvetica Neue" w:cs="Helvetica Neue"/>
        </w:rPr>
        <w:t>.</w:t>
      </w:r>
    </w:p>
    <w:p w:rsidR="003905FE" w:rsidRDefault="003905FE">
      <w:pPr>
        <w:contextualSpacing w:val="0"/>
      </w:pPr>
    </w:p>
    <w:p w:rsidR="003905FE" w:rsidRPr="00430ADD" w:rsidRDefault="003154DD">
      <w:pPr>
        <w:ind w:left="720"/>
        <w:contextualSpacing w:val="0"/>
        <w:rPr>
          <w:b/>
          <w:color w:val="auto"/>
        </w:rPr>
      </w:pPr>
      <w:proofErr w:type="gramStart"/>
      <w:r w:rsidRPr="00430ADD">
        <w:rPr>
          <w:rFonts w:ascii="Helvetica Neue" w:eastAsia="Helvetica Neue" w:hAnsi="Helvetica Neue" w:cs="Helvetica Neue"/>
          <w:b/>
          <w:color w:val="auto"/>
        </w:rPr>
        <w:t>4.1.1  MAV</w:t>
      </w:r>
      <w:proofErr w:type="gramEnd"/>
      <w:r w:rsidRPr="00430ADD">
        <w:rPr>
          <w:rFonts w:ascii="Helvetica Neue" w:eastAsia="Helvetica Neue" w:hAnsi="Helvetica Neue" w:cs="Helvetica Neue"/>
          <w:b/>
          <w:color w:val="auto"/>
        </w:rPr>
        <w:t xml:space="preserve"> </w:t>
      </w:r>
      <w:r w:rsidR="00853883" w:rsidRPr="00853883">
        <w:rPr>
          <w:rFonts w:ascii="Helvetica Neue" w:eastAsia="Helvetica Neue" w:hAnsi="Helvetica Neue" w:cs="Helvetica Neue"/>
          <w:b/>
        </w:rPr>
        <w:t>Local Government Information Governance</w:t>
      </w:r>
      <w:r w:rsidR="00853883">
        <w:rPr>
          <w:rFonts w:ascii="Helvetica Neue" w:eastAsia="Helvetica Neue" w:hAnsi="Helvetica Neue" w:cs="Helvetica Neue"/>
        </w:rPr>
        <w:t xml:space="preserve"> </w:t>
      </w:r>
      <w:r w:rsidR="00D0664E" w:rsidRPr="00430ADD">
        <w:rPr>
          <w:rFonts w:ascii="Helvetica Neue" w:eastAsia="Helvetica Neue" w:hAnsi="Helvetica Neue" w:cs="Helvetica Neue"/>
          <w:b/>
          <w:color w:val="auto"/>
        </w:rPr>
        <w:t>Group</w:t>
      </w:r>
      <w:r w:rsidRPr="00430ADD">
        <w:rPr>
          <w:rFonts w:ascii="Helvetica Neue" w:eastAsia="Helvetica Neue" w:hAnsi="Helvetica Neue" w:cs="Helvetica Neue"/>
          <w:b/>
          <w:color w:val="auto"/>
        </w:rPr>
        <w:t xml:space="preserve"> does </w:t>
      </w:r>
      <w:r w:rsidRPr="00430ADD">
        <w:rPr>
          <w:rFonts w:ascii="Helvetica Neue" w:eastAsia="Helvetica Neue" w:hAnsi="Helvetica Neue" w:cs="Helvetica Neue"/>
          <w:b/>
          <w:color w:val="auto"/>
          <w:u w:val="single"/>
        </w:rPr>
        <w:t>not</w:t>
      </w:r>
      <w:r w:rsidRPr="00430ADD">
        <w:rPr>
          <w:rFonts w:ascii="Helvetica Neue" w:eastAsia="Helvetica Neue" w:hAnsi="Helvetica Neue" w:cs="Helvetica Neue"/>
          <w:b/>
          <w:color w:val="auto"/>
        </w:rPr>
        <w:t xml:space="preserve"> have the power to sign contracts and agreements.  They are (and always have been) signed by the </w:t>
      </w:r>
      <w:proofErr w:type="spellStart"/>
      <w:r w:rsidRPr="00430ADD">
        <w:rPr>
          <w:rFonts w:ascii="Helvetica Neue" w:eastAsia="Helvetica Neue" w:hAnsi="Helvetica Neue" w:cs="Helvetica Neue"/>
          <w:b/>
          <w:color w:val="auto"/>
        </w:rPr>
        <w:t>CEO</w:t>
      </w:r>
      <w:proofErr w:type="spellEnd"/>
      <w:r w:rsidRPr="00430ADD">
        <w:rPr>
          <w:rFonts w:ascii="Helvetica Neue" w:eastAsia="Helvetica Neue" w:hAnsi="Helvetica Neue" w:cs="Helvetica Neue"/>
          <w:b/>
          <w:color w:val="auto"/>
        </w:rPr>
        <w:t xml:space="preserve"> of the MAV.</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4.2. The funds of MAV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 xml:space="preserve"> shall be derived from annual subscriptions, investment interest, project contributions, conference</w:t>
      </w:r>
      <w:r w:rsidR="00430ADD">
        <w:rPr>
          <w:rFonts w:ascii="Helvetica Neue" w:eastAsia="Helvetica Neue" w:hAnsi="Helvetica Neue" w:cs="Helvetica Neue"/>
        </w:rPr>
        <w:t xml:space="preserve"> and seminar</w:t>
      </w:r>
      <w:r>
        <w:rPr>
          <w:rFonts w:ascii="Helvetica Neue" w:eastAsia="Helvetica Neue" w:hAnsi="Helvetica Neue" w:cs="Helvetica Neue"/>
        </w:rPr>
        <w:t xml:space="preserve"> registrations, award sponsorships, donations and such other sources as the </w:t>
      </w:r>
      <w:r w:rsidR="00430ADD">
        <w:rPr>
          <w:rFonts w:ascii="Helvetica Neue" w:eastAsia="Helvetica Neue" w:hAnsi="Helvetica Neue" w:cs="Helvetica Neue"/>
        </w:rPr>
        <w:t>Steering Committee determines.</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4.2.1 MAV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 xml:space="preserve"> does </w:t>
      </w:r>
      <w:r>
        <w:rPr>
          <w:rFonts w:ascii="Helvetica Neue" w:eastAsia="Helvetica Neue" w:hAnsi="Helvetica Neue" w:cs="Helvetica Neue"/>
          <w:b/>
          <w:u w:val="single"/>
        </w:rPr>
        <w:t>not</w:t>
      </w:r>
      <w:r>
        <w:rPr>
          <w:rFonts w:ascii="Helvetica Neue" w:eastAsia="Helvetica Neue" w:hAnsi="Helvetica Neue" w:cs="Helvetica Neue"/>
        </w:rPr>
        <w:t xml:space="preserve"> have the power to borrow additional funds.</w:t>
      </w:r>
    </w:p>
    <w:p w:rsidR="003905FE" w:rsidRDefault="003905FE">
      <w:pPr>
        <w:contextualSpacing w:val="0"/>
      </w:pPr>
    </w:p>
    <w:p w:rsidR="003905FE" w:rsidRDefault="003154DD">
      <w:pPr>
        <w:pStyle w:val="Heading2"/>
        <w:contextualSpacing w:val="0"/>
      </w:pPr>
      <w:bookmarkStart w:id="7" w:name="h.illwyvg2pp35" w:colFirst="0" w:colLast="0"/>
      <w:bookmarkStart w:id="8" w:name="id.bekff75kn429" w:colFirst="0" w:colLast="0"/>
      <w:bookmarkEnd w:id="7"/>
      <w:bookmarkEnd w:id="8"/>
      <w:r>
        <w:t>5. MEMBERSHIP</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5.1. Any employee of or contractor for a Subscribing Agency (“eligible person”) can apply to the Secretary to become a Member of MAV </w:t>
      </w:r>
      <w:r w:rsidR="00D0664E">
        <w:rPr>
          <w:rFonts w:ascii="Helvetica Neue" w:eastAsia="Helvetica Neue" w:hAnsi="Helvetica Neue" w:cs="Helvetica Neue"/>
        </w:rPr>
        <w:t>I</w:t>
      </w:r>
      <w:r w:rsidR="00853883" w:rsidRPr="00853883">
        <w:rPr>
          <w:rFonts w:ascii="Helvetica Neue" w:eastAsia="Helvetica Neue" w:hAnsi="Helvetica Neue" w:cs="Helvetica Neue"/>
        </w:rPr>
        <w:t xml:space="preserve">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  Each applicant shall provide the Secretary with their name and address and any other information the Secretary reasonably requires, and update this information if it changes during their membership.</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5.2. Subject to </w:t>
      </w:r>
      <w:hyperlink w:anchor="id.ckwxbdi8omkb">
        <w:r>
          <w:rPr>
            <w:rFonts w:ascii="Helvetica Neue" w:eastAsia="Helvetica Neue" w:hAnsi="Helvetica Neue" w:cs="Helvetica Neue"/>
            <w:color w:val="1155CC"/>
            <w:u w:val="single"/>
          </w:rPr>
          <w:t xml:space="preserve">Clause </w:t>
        </w:r>
      </w:hyperlink>
      <w:hyperlink w:anchor="id.ckwxbdi8omkb">
        <w:r>
          <w:rPr>
            <w:rFonts w:ascii="Helvetica Neue" w:eastAsia="Helvetica Neue" w:hAnsi="Helvetica Neue" w:cs="Helvetica Neue"/>
            <w:color w:val="1155CC"/>
            <w:u w:val="single"/>
          </w:rPr>
          <w:t>5.3</w:t>
        </w:r>
      </w:hyperlink>
      <w:r>
        <w:rPr>
          <w:rFonts w:ascii="Helvetica Neue" w:eastAsia="Helvetica Neue" w:hAnsi="Helvetica Neue" w:cs="Helvetica Neue"/>
        </w:rPr>
        <w:t xml:space="preserve"> the Secretary shall, on receipt of an application to become a Member, confirm that the person is eligible to become a Member and, if eligible, promptly enter the person’s details in the Register of Members.</w:t>
      </w:r>
    </w:p>
    <w:p w:rsidR="003905FE" w:rsidRDefault="003905FE">
      <w:pPr>
        <w:contextualSpacing w:val="0"/>
      </w:pPr>
    </w:p>
    <w:p w:rsidR="003905FE" w:rsidRDefault="003154DD">
      <w:pPr>
        <w:contextualSpacing w:val="0"/>
      </w:pPr>
      <w:bookmarkStart w:id="9" w:name="id.ckwxbdi8omkb" w:colFirst="0" w:colLast="0"/>
      <w:bookmarkEnd w:id="9"/>
      <w:r>
        <w:rPr>
          <w:rFonts w:ascii="Helvetica Neue" w:eastAsia="Helvetica Neue" w:hAnsi="Helvetica Neue" w:cs="Helvetica Neue"/>
        </w:rPr>
        <w:t xml:space="preserve">5.3. Members that have been expelled will only be re-admitted as Members at the discretion of the </w:t>
      </w:r>
      <w:r w:rsidR="00430ADD">
        <w:rPr>
          <w:rFonts w:ascii="Helvetica Neue" w:eastAsia="Helvetica Neue" w:hAnsi="Helvetica Neue" w:cs="Helvetica Neue"/>
        </w:rPr>
        <w:t xml:space="preserve">Steering </w:t>
      </w:r>
      <w:r>
        <w:rPr>
          <w:rFonts w:ascii="Helvetica Neue" w:eastAsia="Helvetica Neue" w:hAnsi="Helvetica Neue" w:cs="Helvetica Neue"/>
        </w:rPr>
        <w:t>Committee.</w:t>
      </w:r>
    </w:p>
    <w:p w:rsidR="003905FE" w:rsidRDefault="003154DD">
      <w:pPr>
        <w:pStyle w:val="Heading2"/>
        <w:contextualSpacing w:val="0"/>
      </w:pPr>
      <w:bookmarkStart w:id="10" w:name="h.7wens6qvjgtt" w:colFirst="0" w:colLast="0"/>
      <w:bookmarkEnd w:id="10"/>
      <w:r>
        <w:t>6. RESIGNATION AND EXPULSION OF MEMBERS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6.1. A Member may resign from MAV </w:t>
      </w:r>
      <w:r w:rsidR="00853883">
        <w:rPr>
          <w:rFonts w:ascii="Helvetica Neue" w:eastAsia="Helvetica Neue" w:hAnsi="Helvetica Neue" w:cs="Helvetica Neue"/>
        </w:rPr>
        <w:t xml:space="preserve">Local Government Information Governance </w:t>
      </w:r>
      <w:r w:rsidR="00D0664E">
        <w:rPr>
          <w:rFonts w:ascii="Helvetica Neue" w:eastAsia="Helvetica Neue" w:hAnsi="Helvetica Neue" w:cs="Helvetica Neue"/>
        </w:rPr>
        <w:t>Group</w:t>
      </w:r>
      <w:r>
        <w:rPr>
          <w:rFonts w:ascii="Helvetica Neue" w:eastAsia="Helvetica Neue" w:hAnsi="Helvetica Neue" w:cs="Helvetica Neue"/>
        </w:rPr>
        <w:t xml:space="preserve"> by giving notice in writing of that resignation to the Secretary. Such resignation shall take immediate effect. The Secretary shall promptly enter the resignation in the Register of Members.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6.2. A Member will be deemed to have resigned from MAV </w:t>
      </w:r>
      <w:r w:rsidR="00853883">
        <w:rPr>
          <w:rFonts w:ascii="Helvetica Neue" w:eastAsia="Helvetica Neue" w:hAnsi="Helvetica Neue" w:cs="Helvetica Neue"/>
        </w:rPr>
        <w:t xml:space="preserve">Local Government Information Governance Group </w:t>
      </w:r>
      <w:r>
        <w:rPr>
          <w:rFonts w:ascii="Helvetica Neue" w:eastAsia="Helvetica Neue" w:hAnsi="Helvetica Neue" w:cs="Helvetica Neue"/>
        </w:rPr>
        <w:t>if:</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6.2.1. </w:t>
      </w:r>
      <w:proofErr w:type="gramStart"/>
      <w:r>
        <w:rPr>
          <w:rFonts w:ascii="Helvetica Neue" w:eastAsia="Helvetica Neue" w:hAnsi="Helvetica Neue" w:cs="Helvetica Neue"/>
        </w:rPr>
        <w:t>they</w:t>
      </w:r>
      <w:proofErr w:type="gramEnd"/>
      <w:r>
        <w:rPr>
          <w:rFonts w:ascii="Helvetica Neue" w:eastAsia="Helvetica Neue" w:hAnsi="Helvetica Neue" w:cs="Helvetica Neue"/>
        </w:rPr>
        <w:t xml:space="preserve"> cease to be an employee or contractor of a Subscribing Agency; or</w:t>
      </w:r>
    </w:p>
    <w:p w:rsidR="003905FE" w:rsidRDefault="003905FE">
      <w:pPr>
        <w:ind w:left="720"/>
        <w:contextualSpacing w:val="0"/>
      </w:pPr>
    </w:p>
    <w:p w:rsidR="003905FE" w:rsidRDefault="003154DD">
      <w:pPr>
        <w:ind w:left="720"/>
        <w:contextualSpacing w:val="0"/>
      </w:pPr>
      <w:bookmarkStart w:id="11" w:name="id.fosdwp44fph0" w:colFirst="0" w:colLast="0"/>
      <w:bookmarkEnd w:id="11"/>
      <w:r>
        <w:rPr>
          <w:rFonts w:ascii="Helvetica Neue" w:eastAsia="Helvetica Neue" w:hAnsi="Helvetica Neue" w:cs="Helvetica Neue"/>
        </w:rPr>
        <w:t xml:space="preserve">6.2.2. </w:t>
      </w:r>
      <w:proofErr w:type="gramStart"/>
      <w:r>
        <w:rPr>
          <w:rFonts w:ascii="Helvetica Neue" w:eastAsia="Helvetica Neue" w:hAnsi="Helvetica Neue" w:cs="Helvetica Neue"/>
        </w:rPr>
        <w:t>they</w:t>
      </w:r>
      <w:proofErr w:type="gramEnd"/>
      <w:r>
        <w:rPr>
          <w:rFonts w:ascii="Helvetica Neue" w:eastAsia="Helvetica Neue" w:hAnsi="Helvetica Neue" w:cs="Helvetica Neue"/>
        </w:rPr>
        <w:t xml:space="preserve"> fail to confirm their wish to continue as a Member within two months of the most recent Annual General Meeting; and</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6.2.3. where a confirmation is not given in accordance with </w:t>
      </w:r>
      <w:hyperlink w:anchor="id.fosdwp44fph0">
        <w:r>
          <w:rPr>
            <w:rFonts w:ascii="Helvetica Neue" w:eastAsia="Helvetica Neue" w:hAnsi="Helvetica Neue" w:cs="Helvetica Neue"/>
            <w:color w:val="1155CC"/>
            <w:u w:val="single"/>
          </w:rPr>
          <w:t>clause 6.2.2</w:t>
        </w:r>
      </w:hyperlink>
      <w:r>
        <w:rPr>
          <w:rFonts w:ascii="Helvetica Neue" w:eastAsia="Helvetica Neue" w:hAnsi="Helvetica Neue" w:cs="Helvetica Neue"/>
        </w:rPr>
        <w:t>, they fail to confirm their wish to continue as a Member within one month of being sent a reminder notice by the Secretary that their confirmation is overdue (together with advice in writing to the effect that continued non-confirmation will result in cancellation of their membership).</w:t>
      </w:r>
    </w:p>
    <w:p w:rsidR="003905FE" w:rsidRDefault="003905FE">
      <w:pPr>
        <w:contextualSpacing w:val="0"/>
      </w:pPr>
    </w:p>
    <w:p w:rsidR="003905FE" w:rsidRDefault="003154DD">
      <w:pPr>
        <w:contextualSpacing w:val="0"/>
      </w:pPr>
      <w:bookmarkStart w:id="12" w:name="id.fprv0mw3552y" w:colFirst="0" w:colLast="0"/>
      <w:bookmarkEnd w:id="12"/>
      <w:r>
        <w:rPr>
          <w:rFonts w:ascii="Helvetica Neue" w:eastAsia="Helvetica Neue" w:hAnsi="Helvetica Neue" w:cs="Helvetica Neue"/>
        </w:rPr>
        <w:t xml:space="preserve">6.3. Subject to these Rules, the </w:t>
      </w:r>
      <w:r w:rsidR="00D405B9">
        <w:rPr>
          <w:rFonts w:ascii="Helvetica Neue" w:eastAsia="Helvetica Neue" w:hAnsi="Helvetica Neue" w:cs="Helvetica Neue"/>
        </w:rPr>
        <w:t xml:space="preserve">Steering </w:t>
      </w:r>
      <w:r>
        <w:rPr>
          <w:rFonts w:ascii="Helvetica Neue" w:eastAsia="Helvetica Neue" w:hAnsi="Helvetica Neue" w:cs="Helvetica Neue"/>
        </w:rPr>
        <w:t xml:space="preserve">Committee may by resolution expel a Member from MAV </w:t>
      </w:r>
      <w:r w:rsidR="00853883">
        <w:rPr>
          <w:rFonts w:ascii="Helvetica Neue" w:eastAsia="Helvetica Neue" w:hAnsi="Helvetica Neue" w:cs="Helvetica Neue"/>
        </w:rPr>
        <w:t>Local Government Information Governance Group</w:t>
      </w:r>
      <w:r>
        <w:rPr>
          <w:rFonts w:ascii="Helvetica Neue" w:eastAsia="Helvetica Neue" w:hAnsi="Helvetica Neue" w:cs="Helvetica Neue"/>
        </w:rPr>
        <w:t xml:space="preserve">, or suspend a Member from MAV </w:t>
      </w:r>
      <w:r w:rsidR="00853883">
        <w:rPr>
          <w:rFonts w:ascii="Helvetica Neue" w:eastAsia="Helvetica Neue" w:hAnsi="Helvetica Neue" w:cs="Helvetica Neue"/>
        </w:rPr>
        <w:t>Local Government Information Governance Group</w:t>
      </w:r>
      <w:r>
        <w:rPr>
          <w:rFonts w:ascii="Helvetica Neue" w:eastAsia="Helvetica Neue" w:hAnsi="Helvetica Neue" w:cs="Helvetica Neue"/>
        </w:rPr>
        <w:t xml:space="preserve">, if the Committee is of the opinion that the Member or their Subscribing Agency has refused or neglected to comply with these Rules, or has been guilty of conduct unbecoming of a Member or prejudicial to the interests of MAV </w:t>
      </w:r>
      <w:r w:rsidR="00853883">
        <w:rPr>
          <w:rFonts w:ascii="Helvetica Neue" w:eastAsia="Helvetica Neue" w:hAnsi="Helvetica Neue" w:cs="Helvetica Neue"/>
        </w:rPr>
        <w:t>Local Government Information Governance Group</w:t>
      </w:r>
      <w:r>
        <w:rPr>
          <w:rFonts w:ascii="Helvetica Neue" w:eastAsia="Helvetica Neue" w:hAnsi="Helvetica Neue" w:cs="Helvetica Neue"/>
        </w:rPr>
        <w:t>.</w:t>
      </w:r>
    </w:p>
    <w:p w:rsidR="003905FE" w:rsidRDefault="003905FE">
      <w:pPr>
        <w:contextualSpacing w:val="0"/>
      </w:pPr>
    </w:p>
    <w:p w:rsidR="003905FE" w:rsidRDefault="003154DD">
      <w:pPr>
        <w:contextualSpacing w:val="0"/>
      </w:pPr>
      <w:bookmarkStart w:id="13" w:name="id.emaxncbioowo" w:colFirst="0" w:colLast="0"/>
      <w:bookmarkEnd w:id="13"/>
      <w:r>
        <w:rPr>
          <w:rFonts w:ascii="Helvetica Neue" w:eastAsia="Helvetica Neue" w:hAnsi="Helvetica Neue" w:cs="Helvetica Neue"/>
        </w:rPr>
        <w:t xml:space="preserve">6.4. The powers conferred on the </w:t>
      </w:r>
      <w:r w:rsidR="00D405B9">
        <w:rPr>
          <w:rFonts w:ascii="Helvetica Neue" w:eastAsia="Helvetica Neue" w:hAnsi="Helvetica Neue" w:cs="Helvetica Neue"/>
        </w:rPr>
        <w:t xml:space="preserve">Steering </w:t>
      </w:r>
      <w:r>
        <w:rPr>
          <w:rFonts w:ascii="Helvetica Neue" w:eastAsia="Helvetica Neue" w:hAnsi="Helvetica Neue" w:cs="Helvetica Neue"/>
        </w:rPr>
        <w:t xml:space="preserve">Committee by </w:t>
      </w:r>
      <w:hyperlink w:anchor="id.fprv0mw3552y">
        <w:r>
          <w:rPr>
            <w:rFonts w:ascii="Helvetica Neue" w:eastAsia="Helvetica Neue" w:hAnsi="Helvetica Neue" w:cs="Helvetica Neue"/>
            <w:color w:val="1155CC"/>
            <w:u w:val="single"/>
          </w:rPr>
          <w:t xml:space="preserve">Clause </w:t>
        </w:r>
      </w:hyperlink>
      <w:hyperlink w:anchor="id.fprv0mw3552y">
        <w:r>
          <w:rPr>
            <w:rFonts w:ascii="Helvetica Neue" w:eastAsia="Helvetica Neue" w:hAnsi="Helvetica Neue" w:cs="Helvetica Neue"/>
            <w:color w:val="1155CC"/>
            <w:u w:val="single"/>
          </w:rPr>
          <w:t>6.3</w:t>
        </w:r>
      </w:hyperlink>
      <w:r>
        <w:rPr>
          <w:rFonts w:ascii="Helvetica Neue" w:eastAsia="Helvetica Neue" w:hAnsi="Helvetica Neue" w:cs="Helvetica Neue"/>
        </w:rPr>
        <w:t xml:space="preserve"> shall not be exercised until a meeting of the Committee has been held for the purpose of considering such matters and of which meeting the Member concerned has been given not less than 14 days’ notice in writing specifying the matters to be considered, and stating that the Member may submit a written statement or address the Committee at the meeting. The proceedings of every such meeting shall be conducted in such manner as the Committee may from time to time decide. The Committee may itself engage a solicitor or other counsel to assist it at such meeting. The decision of the Committee shall be communicated to the Member in writing by the Secretary.</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6.5. Provided the process in </w:t>
      </w:r>
      <w:hyperlink w:anchor="id.emaxncbioowo">
        <w:r>
          <w:rPr>
            <w:rFonts w:ascii="Helvetica Neue" w:eastAsia="Helvetica Neue" w:hAnsi="Helvetica Neue" w:cs="Helvetica Neue"/>
            <w:color w:val="1155CC"/>
            <w:u w:val="single"/>
          </w:rPr>
          <w:t xml:space="preserve">Clause </w:t>
        </w:r>
      </w:hyperlink>
      <w:hyperlink w:anchor="id.emaxncbioowo">
        <w:r>
          <w:rPr>
            <w:rFonts w:ascii="Helvetica Neue" w:eastAsia="Helvetica Neue" w:hAnsi="Helvetica Neue" w:cs="Helvetica Neue"/>
            <w:color w:val="1155CC"/>
            <w:u w:val="single"/>
          </w:rPr>
          <w:t>6.4</w:t>
        </w:r>
      </w:hyperlink>
      <w:r>
        <w:rPr>
          <w:rFonts w:ascii="Helvetica Neue" w:eastAsia="Helvetica Neue" w:hAnsi="Helvetica Neue" w:cs="Helvetica Neue"/>
        </w:rPr>
        <w:t xml:space="preserve"> is followed, any decision made by the Committee in exercise of its power contained in </w:t>
      </w:r>
      <w:hyperlink w:anchor="id.fprv0mw3552y">
        <w:r>
          <w:rPr>
            <w:rFonts w:ascii="Helvetica Neue" w:eastAsia="Helvetica Neue" w:hAnsi="Helvetica Neue" w:cs="Helvetica Neue"/>
            <w:color w:val="1155CC"/>
            <w:u w:val="single"/>
          </w:rPr>
          <w:t>Clause 6.3</w:t>
        </w:r>
      </w:hyperlink>
      <w:r>
        <w:rPr>
          <w:rFonts w:ascii="Helvetica Neue" w:eastAsia="Helvetica Neue" w:hAnsi="Helvetica Neue" w:cs="Helvetica Neue"/>
        </w:rPr>
        <w:t xml:space="preserve"> shall be final and not subject to appeal.</w:t>
      </w:r>
    </w:p>
    <w:p w:rsidR="003905FE" w:rsidRDefault="003905FE">
      <w:pPr>
        <w:contextualSpacing w:val="0"/>
      </w:pPr>
    </w:p>
    <w:p w:rsidR="003905FE" w:rsidRDefault="003154DD">
      <w:pPr>
        <w:pStyle w:val="Heading2"/>
        <w:contextualSpacing w:val="0"/>
      </w:pPr>
      <w:bookmarkStart w:id="14" w:name="h.72y996p2418u" w:colFirst="0" w:colLast="0"/>
      <w:bookmarkStart w:id="15" w:name="id.hbyxt6ab10pg" w:colFirst="0" w:colLast="0"/>
      <w:bookmarkEnd w:id="14"/>
      <w:bookmarkEnd w:id="15"/>
      <w:r>
        <w:t>7. SUBSCRIPTIONS</w:t>
      </w:r>
    </w:p>
    <w:p w:rsidR="003905FE" w:rsidRDefault="003154DD">
      <w:pPr>
        <w:pStyle w:val="Heading3"/>
        <w:contextualSpacing w:val="0"/>
      </w:pPr>
      <w:bookmarkStart w:id="16" w:name="h.med1d53jem72" w:colFirst="0" w:colLast="0"/>
      <w:bookmarkEnd w:id="16"/>
      <w:r>
        <w:t>Subscribing Agencies</w:t>
      </w:r>
    </w:p>
    <w:p w:rsidR="003905FE" w:rsidRDefault="003905FE">
      <w:pPr>
        <w:contextualSpacing w:val="0"/>
      </w:pPr>
    </w:p>
    <w:p w:rsidR="003905FE" w:rsidRDefault="003154DD">
      <w:pPr>
        <w:contextualSpacing w:val="0"/>
      </w:pPr>
      <w:bookmarkStart w:id="17" w:name="id.nuwrr8cv0122" w:colFirst="0" w:colLast="0"/>
      <w:bookmarkEnd w:id="17"/>
      <w:r>
        <w:rPr>
          <w:rFonts w:ascii="Helvetica Neue" w:eastAsia="Helvetica Neue" w:hAnsi="Helvetica Neue" w:cs="Helvetica Neue"/>
        </w:rPr>
        <w:t xml:space="preserve">7.1. Subscription fees shall only be accepted from organisations </w:t>
      </w:r>
      <w:r w:rsidR="00F21B7B">
        <w:rPr>
          <w:rFonts w:ascii="Helvetica Neue" w:eastAsia="Helvetica Neue" w:hAnsi="Helvetica Neue" w:cs="Helvetica Neue"/>
        </w:rPr>
        <w:t>given authorisation by MAV. As of 29</w:t>
      </w:r>
      <w:r w:rsidR="00F21B7B" w:rsidRPr="00F21B7B">
        <w:rPr>
          <w:rFonts w:ascii="Helvetica Neue" w:eastAsia="Helvetica Neue" w:hAnsi="Helvetica Neue" w:cs="Helvetica Neue"/>
          <w:vertAlign w:val="superscript"/>
        </w:rPr>
        <w:t>th</w:t>
      </w:r>
      <w:r w:rsidR="00853883">
        <w:rPr>
          <w:rFonts w:ascii="Helvetica Neue" w:eastAsia="Helvetica Neue" w:hAnsi="Helvetica Neue" w:cs="Helvetica Neue"/>
        </w:rPr>
        <w:t xml:space="preserve"> July</w:t>
      </w:r>
      <w:r w:rsidR="00F21B7B">
        <w:rPr>
          <w:rFonts w:ascii="Helvetica Neue" w:eastAsia="Helvetica Neue" w:hAnsi="Helvetica Neue" w:cs="Helvetica Neue"/>
        </w:rPr>
        <w:t xml:space="preserve"> 201</w:t>
      </w:r>
      <w:r w:rsidR="00853883">
        <w:rPr>
          <w:rFonts w:ascii="Helvetica Neue" w:eastAsia="Helvetica Neue" w:hAnsi="Helvetica Neue" w:cs="Helvetica Neue"/>
        </w:rPr>
        <w:t>5</w:t>
      </w:r>
      <w:r w:rsidR="00F21B7B">
        <w:rPr>
          <w:rFonts w:ascii="Helvetica Neue" w:eastAsia="Helvetica Neue" w:hAnsi="Helvetica Neue" w:cs="Helvetica Neue"/>
        </w:rPr>
        <w:t xml:space="preserve"> this includes Water Authorities and Local Government Agencies as defined by the “Local Government Act 1989”.</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7.1.1. A</w:t>
      </w:r>
      <w:r w:rsidR="00F21B7B">
        <w:rPr>
          <w:rFonts w:ascii="Helvetica Neue" w:eastAsia="Helvetica Neue" w:hAnsi="Helvetica Neue" w:cs="Helvetica Neue"/>
        </w:rPr>
        <w:t>n Agency</w:t>
      </w:r>
      <w:r>
        <w:rPr>
          <w:rFonts w:ascii="Helvetica Neue" w:eastAsia="Helvetica Neue" w:hAnsi="Helvetica Neue" w:cs="Helvetica Neue"/>
        </w:rPr>
        <w:t xml:space="preserve"> that </w:t>
      </w:r>
      <w:r w:rsidR="00F21B7B">
        <w:rPr>
          <w:rFonts w:ascii="Helvetica Neue" w:eastAsia="Helvetica Neue" w:hAnsi="Helvetica Neue" w:cs="Helvetica Neue"/>
        </w:rPr>
        <w:t>has</w:t>
      </w:r>
      <w:r>
        <w:rPr>
          <w:rFonts w:ascii="Helvetica Neue" w:eastAsia="Helvetica Neue" w:hAnsi="Helvetica Neue" w:cs="Helvetica Neue"/>
        </w:rPr>
        <w:t xml:space="preserve"> not </w:t>
      </w:r>
      <w:r w:rsidR="00F21B7B">
        <w:rPr>
          <w:rFonts w:ascii="Helvetica Neue" w:eastAsia="Helvetica Neue" w:hAnsi="Helvetica Neue" w:cs="Helvetica Neue"/>
        </w:rPr>
        <w:t>s</w:t>
      </w:r>
      <w:r>
        <w:rPr>
          <w:rFonts w:ascii="Helvetica Neue" w:eastAsia="Helvetica Neue" w:hAnsi="Helvetica Neue" w:cs="Helvetica Neue"/>
        </w:rPr>
        <w:t>ubscrib</w:t>
      </w:r>
      <w:r w:rsidR="00F21B7B">
        <w:rPr>
          <w:rFonts w:ascii="Helvetica Neue" w:eastAsia="Helvetica Neue" w:hAnsi="Helvetica Neue" w:cs="Helvetica Neue"/>
        </w:rPr>
        <w:t>ed</w:t>
      </w:r>
      <w:r>
        <w:rPr>
          <w:rFonts w:ascii="Helvetica Neue" w:eastAsia="Helvetica Neue" w:hAnsi="Helvetica Neue" w:cs="Helvetica Neue"/>
        </w:rPr>
        <w:t xml:space="preserve"> at the date these Rules were adopted may become so by paying the relevant subscription fees.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7.1.2. A</w:t>
      </w:r>
      <w:r w:rsidR="00F21B7B">
        <w:rPr>
          <w:rFonts w:ascii="Helvetica Neue" w:eastAsia="Helvetica Neue" w:hAnsi="Helvetica Neue" w:cs="Helvetica Neue"/>
        </w:rPr>
        <w:t>n Agency</w:t>
      </w:r>
      <w:r>
        <w:rPr>
          <w:rFonts w:ascii="Helvetica Neue" w:eastAsia="Helvetica Neue" w:hAnsi="Helvetica Neue" w:cs="Helvetica Neue"/>
        </w:rPr>
        <w:t xml:space="preserve"> </w:t>
      </w:r>
      <w:r w:rsidR="00853883">
        <w:rPr>
          <w:rFonts w:ascii="Helvetica Neue" w:eastAsia="Helvetica Neue" w:hAnsi="Helvetica Neue" w:cs="Helvetica Neue"/>
        </w:rPr>
        <w:t>having</w:t>
      </w:r>
      <w:r>
        <w:rPr>
          <w:rFonts w:ascii="Helvetica Neue" w:eastAsia="Helvetica Neue" w:hAnsi="Helvetica Neue" w:cs="Helvetica Neue"/>
        </w:rPr>
        <w:t xml:space="preserve"> Members </w:t>
      </w:r>
      <w:r w:rsidR="00853883">
        <w:rPr>
          <w:rFonts w:ascii="Helvetica Neue" w:eastAsia="Helvetica Neue" w:hAnsi="Helvetica Neue" w:cs="Helvetica Neue"/>
        </w:rPr>
        <w:t xml:space="preserve">that </w:t>
      </w:r>
      <w:r>
        <w:rPr>
          <w:rFonts w:ascii="Helvetica Neue" w:eastAsia="Helvetica Neue" w:hAnsi="Helvetica Neue" w:cs="Helvetica Neue"/>
        </w:rPr>
        <w:t xml:space="preserve">have all been expelled or suspended under </w:t>
      </w:r>
      <w:hyperlink w:anchor="id.fprv0mw3552y">
        <w:r>
          <w:rPr>
            <w:rFonts w:ascii="Helvetica Neue" w:eastAsia="Helvetica Neue" w:hAnsi="Helvetica Neue" w:cs="Helvetica Neue"/>
            <w:color w:val="1155CC"/>
            <w:u w:val="single"/>
          </w:rPr>
          <w:t>Clause 6.3</w:t>
        </w:r>
      </w:hyperlink>
      <w:r>
        <w:rPr>
          <w:rFonts w:ascii="Helvetica Neue" w:eastAsia="Helvetica Neue" w:hAnsi="Helvetica Neue" w:cs="Helvetica Neue"/>
        </w:rPr>
        <w:t xml:space="preserve"> may only have Subscriptions accepted at the discretion of the </w:t>
      </w:r>
      <w:r w:rsidR="00F21B7B">
        <w:rPr>
          <w:rFonts w:ascii="Helvetica Neue" w:eastAsia="Helvetica Neue" w:hAnsi="Helvetica Neue" w:cs="Helvetica Neue"/>
        </w:rPr>
        <w:t xml:space="preserve">Steering </w:t>
      </w:r>
      <w:r>
        <w:rPr>
          <w:rFonts w:ascii="Helvetica Neue" w:eastAsia="Helvetica Neue" w:hAnsi="Helvetica Neue" w:cs="Helvetica Neue"/>
        </w:rPr>
        <w:t>Committee.</w:t>
      </w:r>
    </w:p>
    <w:p w:rsidR="003905FE" w:rsidRDefault="003905FE">
      <w:pPr>
        <w:contextualSpacing w:val="0"/>
      </w:pPr>
    </w:p>
    <w:p w:rsidR="003905FE" w:rsidRDefault="003154DD">
      <w:pPr>
        <w:contextualSpacing w:val="0"/>
      </w:pPr>
      <w:bookmarkStart w:id="18" w:name="id.v3i1z3oz2358" w:colFirst="0" w:colLast="0"/>
      <w:bookmarkEnd w:id="18"/>
      <w:r>
        <w:rPr>
          <w:rFonts w:ascii="Helvetica Neue" w:eastAsia="Helvetica Neue" w:hAnsi="Helvetica Neue" w:cs="Helvetica Neue"/>
        </w:rPr>
        <w:t xml:space="preserve">7.2. Subscriptions fees paid to MAV </w:t>
      </w:r>
      <w:r w:rsidR="00853883">
        <w:rPr>
          <w:rFonts w:ascii="Helvetica Neue" w:eastAsia="Helvetica Neue" w:hAnsi="Helvetica Neue" w:cs="Helvetica Neue"/>
        </w:rPr>
        <w:t>Local Government Information Governance</w:t>
      </w:r>
      <w:r>
        <w:rPr>
          <w:rFonts w:ascii="Helvetica Neue" w:eastAsia="Helvetica Neue" w:hAnsi="Helvetica Neue" w:cs="Helvetica Neue"/>
        </w:rPr>
        <w:t xml:space="preserve"> </w:t>
      </w:r>
      <w:r w:rsidR="00D0664E">
        <w:rPr>
          <w:rFonts w:ascii="Helvetica Neue" w:eastAsia="Helvetica Neue" w:hAnsi="Helvetica Neue" w:cs="Helvetica Neue"/>
        </w:rPr>
        <w:t xml:space="preserve">Group </w:t>
      </w:r>
      <w:r>
        <w:rPr>
          <w:rFonts w:ascii="Helvetica Neue" w:eastAsia="Helvetica Neue" w:hAnsi="Helvetica Neue" w:cs="Helvetica Neue"/>
        </w:rPr>
        <w:t xml:space="preserve">by Subscribing Agencies are paid on behalf of their employees and contractors who are Members. </w:t>
      </w:r>
    </w:p>
    <w:p w:rsidR="003905FE" w:rsidRDefault="003905FE">
      <w:pPr>
        <w:contextualSpacing w:val="0"/>
      </w:pPr>
    </w:p>
    <w:p w:rsidR="003905FE" w:rsidRDefault="003154DD">
      <w:pPr>
        <w:contextualSpacing w:val="0"/>
      </w:pPr>
      <w:bookmarkStart w:id="19" w:name="id.sp8wryl25xhc" w:colFirst="0" w:colLast="0"/>
      <w:bookmarkEnd w:id="19"/>
      <w:r>
        <w:rPr>
          <w:rFonts w:ascii="Helvetica Neue" w:eastAsia="Helvetica Neue" w:hAnsi="Helvetica Neue" w:cs="Helvetica Neue"/>
        </w:rPr>
        <w:t xml:space="preserve">7.3. </w:t>
      </w:r>
      <w:r w:rsidRPr="00F21B7B">
        <w:rPr>
          <w:rFonts w:ascii="Helvetica Neue" w:eastAsia="Helvetica Neue" w:hAnsi="Helvetica Neue" w:cs="Helvetica Neue"/>
          <w:b/>
          <w:color w:val="auto"/>
        </w:rPr>
        <w:t xml:space="preserve">All members of staff </w:t>
      </w:r>
      <w:r>
        <w:rPr>
          <w:rFonts w:ascii="Helvetica Neue" w:eastAsia="Helvetica Neue" w:hAnsi="Helvetica Neue" w:cs="Helvetica Neue"/>
        </w:rPr>
        <w:t xml:space="preserve">of a Subscribing Agency are entitled to the benefits of the MAV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 xml:space="preserve"> objectives in </w:t>
      </w:r>
      <w:hyperlink w:anchor="id.nezkon8cxbt4">
        <w:r>
          <w:rPr>
            <w:rFonts w:ascii="Helvetica Neue" w:eastAsia="Helvetica Neue" w:hAnsi="Helvetica Neue" w:cs="Helvetica Neue"/>
            <w:color w:val="1155CC"/>
            <w:u w:val="single"/>
          </w:rPr>
          <w:t xml:space="preserve">Clause </w:t>
        </w:r>
      </w:hyperlink>
      <w:hyperlink w:anchor="id.nezkon8cxbt4">
        <w:r>
          <w:rPr>
            <w:rFonts w:ascii="Helvetica Neue" w:eastAsia="Helvetica Neue" w:hAnsi="Helvetica Neue" w:cs="Helvetica Neue"/>
            <w:color w:val="1155CC"/>
            <w:u w:val="single"/>
          </w:rPr>
          <w:t>3</w:t>
        </w:r>
      </w:hyperlink>
      <w:r>
        <w:rPr>
          <w:rFonts w:ascii="Helvetica Neue" w:eastAsia="Helvetica Neue" w:hAnsi="Helvetica Neue" w:cs="Helvetica Neue"/>
        </w:rPr>
        <w:t xml:space="preserve"> and are entitled to become Members in accordance with </w:t>
      </w:r>
      <w:hyperlink w:anchor="id.bekff75kn429">
        <w:r>
          <w:rPr>
            <w:rFonts w:ascii="Helvetica Neue" w:eastAsia="Helvetica Neue" w:hAnsi="Helvetica Neue" w:cs="Helvetica Neue"/>
            <w:color w:val="1155CC"/>
            <w:u w:val="single"/>
          </w:rPr>
          <w:t xml:space="preserve">Clause </w:t>
        </w:r>
      </w:hyperlink>
      <w:hyperlink w:anchor="id.bekff75kn429">
        <w:r>
          <w:rPr>
            <w:rFonts w:ascii="Helvetica Neue" w:eastAsia="Helvetica Neue" w:hAnsi="Helvetica Neue" w:cs="Helvetica Neue"/>
            <w:color w:val="1155CC"/>
            <w:u w:val="single"/>
          </w:rPr>
          <w:t>5</w:t>
        </w:r>
      </w:hyperlink>
      <w:r>
        <w:rPr>
          <w:rFonts w:ascii="Helvetica Neue" w:eastAsia="Helvetica Neue" w:hAnsi="Helvetica Neue" w:cs="Helvetica Neue"/>
        </w:rPr>
        <w:t>.</w:t>
      </w:r>
    </w:p>
    <w:p w:rsidR="003905FE" w:rsidRDefault="003154DD">
      <w:pPr>
        <w:pStyle w:val="Heading3"/>
        <w:contextualSpacing w:val="0"/>
      </w:pPr>
      <w:bookmarkStart w:id="20" w:name="h.bmomvil8uc7" w:colFirst="0" w:colLast="0"/>
      <w:bookmarkEnd w:id="20"/>
      <w:r>
        <w:t>Subscription fees</w:t>
      </w:r>
    </w:p>
    <w:p w:rsidR="003905FE" w:rsidRDefault="003905FE">
      <w:pPr>
        <w:contextualSpacing w:val="0"/>
      </w:pPr>
    </w:p>
    <w:p w:rsidR="003905FE" w:rsidRDefault="003154DD">
      <w:pPr>
        <w:contextualSpacing w:val="0"/>
      </w:pPr>
      <w:bookmarkStart w:id="21" w:name="id.546bdymwv30h" w:colFirst="0" w:colLast="0"/>
      <w:bookmarkEnd w:id="21"/>
      <w:r>
        <w:rPr>
          <w:rFonts w:ascii="Helvetica Neue" w:eastAsia="Helvetica Neue" w:hAnsi="Helvetica Neue" w:cs="Helvetica Neue"/>
        </w:rPr>
        <w:t xml:space="preserve">7.4. Subscription fees shall be paid by Subscribing Agencies and shall be determined at the Annual General Meeting. </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7.4.1. A Council must pay the applicable annual subscription fee to the Treasurer before it may become a Subscribing Agency. </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7.4.2. To continue being a Subscribing Agency, a</w:t>
      </w:r>
      <w:r w:rsidR="00F21B7B">
        <w:rPr>
          <w:rFonts w:ascii="Helvetica Neue" w:eastAsia="Helvetica Neue" w:hAnsi="Helvetica Neue" w:cs="Helvetica Neue"/>
        </w:rPr>
        <w:t>n Agency</w:t>
      </w:r>
      <w:r>
        <w:rPr>
          <w:rFonts w:ascii="Helvetica Neue" w:eastAsia="Helvetica Neue" w:hAnsi="Helvetica Neue" w:cs="Helvetica Neue"/>
        </w:rPr>
        <w:t xml:space="preserve"> must pay the applicable annual subscription fee to the Treasurer within three months of the Annual General Meeting. </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7.4.3. On receipt of the subscription fee, and subject to the conditions in </w:t>
      </w:r>
      <w:hyperlink w:anchor="id.hbyxt6ab10pg">
        <w:r>
          <w:rPr>
            <w:rFonts w:ascii="Helvetica Neue" w:eastAsia="Helvetica Neue" w:hAnsi="Helvetica Neue" w:cs="Helvetica Neue"/>
            <w:color w:val="1155CC"/>
            <w:u w:val="single"/>
          </w:rPr>
          <w:t xml:space="preserve">Clause </w:t>
        </w:r>
      </w:hyperlink>
      <w:hyperlink w:anchor="id.hbyxt6ab10pg">
        <w:r>
          <w:rPr>
            <w:rFonts w:ascii="Helvetica Neue" w:eastAsia="Helvetica Neue" w:hAnsi="Helvetica Neue" w:cs="Helvetica Neue"/>
            <w:color w:val="1155CC"/>
            <w:u w:val="single"/>
          </w:rPr>
          <w:t>7</w:t>
        </w:r>
      </w:hyperlink>
      <w:r>
        <w:rPr>
          <w:rFonts w:ascii="Helvetica Neue" w:eastAsia="Helvetica Neue" w:hAnsi="Helvetica Neue" w:cs="Helvetica Neue"/>
        </w:rPr>
        <w:t>, the Treasurer shall promptly enter the Subscribing Agency’s name and payment in the Register of Agencies.</w:t>
      </w:r>
    </w:p>
    <w:p w:rsidR="003905FE" w:rsidRDefault="003154DD">
      <w:pPr>
        <w:pStyle w:val="Heading3"/>
        <w:contextualSpacing w:val="0"/>
      </w:pPr>
      <w:bookmarkStart w:id="22" w:name="h.8tkd47r8wqvq" w:colFirst="0" w:colLast="0"/>
      <w:bookmarkEnd w:id="22"/>
      <w:r>
        <w:t>Cessation and removal</w:t>
      </w:r>
    </w:p>
    <w:p w:rsidR="003905FE" w:rsidRDefault="003905FE">
      <w:pPr>
        <w:contextualSpacing w:val="0"/>
      </w:pPr>
    </w:p>
    <w:p w:rsidR="003905FE" w:rsidRDefault="003154DD">
      <w:pPr>
        <w:contextualSpacing w:val="0"/>
      </w:pPr>
      <w:r>
        <w:rPr>
          <w:rFonts w:ascii="Helvetica Neue" w:eastAsia="Helvetica Neue" w:hAnsi="Helvetica Neue" w:cs="Helvetica Neue"/>
        </w:rPr>
        <w:t>7.5. A Subscribing Agency shall cease to become so if:</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7.5.1. it gives notice to the Treasurer not less than two months prior to the end of the MAV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 xml:space="preserve"> financial year that it no longer wishes to be a Subscribing Agency as from the beginning of the following financial year; or</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7.5.2. </w:t>
      </w:r>
      <w:proofErr w:type="gramStart"/>
      <w:r>
        <w:rPr>
          <w:rFonts w:ascii="Helvetica Neue" w:eastAsia="Helvetica Neue" w:hAnsi="Helvetica Neue" w:cs="Helvetica Neue"/>
        </w:rPr>
        <w:t>it</w:t>
      </w:r>
      <w:proofErr w:type="gramEnd"/>
      <w:r>
        <w:rPr>
          <w:rFonts w:ascii="Helvetica Neue" w:eastAsia="Helvetica Neue" w:hAnsi="Helvetica Neue" w:cs="Helvetica Neue"/>
        </w:rPr>
        <w:t xml:space="preserve"> fails to pay the applicable annual subscription fee as required under Clause 7.5.</w:t>
      </w:r>
    </w:p>
    <w:p w:rsidR="003905FE" w:rsidRDefault="003154DD">
      <w:pPr>
        <w:pStyle w:val="Heading2"/>
        <w:contextualSpacing w:val="0"/>
      </w:pPr>
      <w:bookmarkStart w:id="23" w:name="h.725s4znki7x5" w:colFirst="0" w:colLast="0"/>
      <w:bookmarkEnd w:id="23"/>
      <w:r>
        <w:t>8. GENERAL MEETINGS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8.1. MAV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 xml:space="preserve"> shall hold an Annual General Meeting of its Members within 3 months of the end of each Financial Year, on a date to be set by the </w:t>
      </w:r>
      <w:r w:rsidR="00F21B7B">
        <w:rPr>
          <w:rFonts w:ascii="Helvetica Neue" w:eastAsia="Helvetica Neue" w:hAnsi="Helvetica Neue" w:cs="Helvetica Neue"/>
        </w:rPr>
        <w:t xml:space="preserve">Steering </w:t>
      </w:r>
      <w:r>
        <w:rPr>
          <w:rFonts w:ascii="Helvetica Neue" w:eastAsia="Helvetica Neue" w:hAnsi="Helvetica Neue" w:cs="Helvetica Neue"/>
        </w:rPr>
        <w:t>Committee.</w:t>
      </w:r>
    </w:p>
    <w:p w:rsidR="003905FE" w:rsidRDefault="003905FE">
      <w:pPr>
        <w:contextualSpacing w:val="0"/>
      </w:pPr>
    </w:p>
    <w:p w:rsidR="003905FE" w:rsidRDefault="003154DD">
      <w:pPr>
        <w:contextualSpacing w:val="0"/>
      </w:pPr>
      <w:bookmarkStart w:id="24" w:name="id.3v51e7dzci25" w:colFirst="0" w:colLast="0"/>
      <w:bookmarkEnd w:id="24"/>
      <w:r>
        <w:rPr>
          <w:rFonts w:ascii="Helvetica Neue" w:eastAsia="Helvetica Neue" w:hAnsi="Helvetica Neue" w:cs="Helvetica Neue"/>
        </w:rPr>
        <w:t>8.2. The ordinary business of the Annual General Meeting shall be:</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8.2.1. </w:t>
      </w:r>
      <w:proofErr w:type="gramStart"/>
      <w:r>
        <w:rPr>
          <w:rFonts w:ascii="Helvetica Neue" w:eastAsia="Helvetica Neue" w:hAnsi="Helvetica Neue" w:cs="Helvetica Neue"/>
        </w:rPr>
        <w:t>to</w:t>
      </w:r>
      <w:proofErr w:type="gramEnd"/>
      <w:r>
        <w:rPr>
          <w:rFonts w:ascii="Helvetica Neue" w:eastAsia="Helvetica Neue" w:hAnsi="Helvetica Neue" w:cs="Helvetica Neue"/>
        </w:rPr>
        <w:t xml:space="preserve"> confirm the minutes of the last preceding Annual General Meeting;</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8.2.2. </w:t>
      </w:r>
      <w:proofErr w:type="gramStart"/>
      <w:r>
        <w:rPr>
          <w:rFonts w:ascii="Helvetica Neue" w:eastAsia="Helvetica Neue" w:hAnsi="Helvetica Neue" w:cs="Helvetica Neue"/>
        </w:rPr>
        <w:t>to</w:t>
      </w:r>
      <w:proofErr w:type="gramEnd"/>
      <w:r>
        <w:rPr>
          <w:rFonts w:ascii="Helvetica Neue" w:eastAsia="Helvetica Neue" w:hAnsi="Helvetica Neue" w:cs="Helvetica Neue"/>
        </w:rPr>
        <w:t xml:space="preserve"> receive the reports of the Officers of MAV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 xml:space="preserve"> for the preceding Financial Year;</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8.2.3. </w:t>
      </w:r>
      <w:proofErr w:type="gramStart"/>
      <w:r>
        <w:rPr>
          <w:rFonts w:ascii="Helvetica Neue" w:eastAsia="Helvetica Neue" w:hAnsi="Helvetica Neue" w:cs="Helvetica Neue"/>
        </w:rPr>
        <w:t>to</w:t>
      </w:r>
      <w:proofErr w:type="gramEnd"/>
      <w:r>
        <w:rPr>
          <w:rFonts w:ascii="Helvetica Neue" w:eastAsia="Helvetica Neue" w:hAnsi="Helvetica Neue" w:cs="Helvetica Neue"/>
        </w:rPr>
        <w:t xml:space="preserve"> elect the Officers and Committee of MAV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8.2.4. to receive and consider the statement to be submitted by MAV </w:t>
      </w:r>
      <w:r w:rsidR="00853883">
        <w:rPr>
          <w:rFonts w:ascii="Helvetica Neue" w:eastAsia="Helvetica Neue" w:hAnsi="Helvetica Neue" w:cs="Helvetica Neue"/>
        </w:rPr>
        <w:t xml:space="preserve">Local Government Information Governance </w:t>
      </w:r>
      <w:r w:rsidR="00D0664E">
        <w:rPr>
          <w:rFonts w:ascii="Helvetica Neue" w:eastAsia="Helvetica Neue" w:hAnsi="Helvetica Neue" w:cs="Helvetica Neue"/>
        </w:rPr>
        <w:t>Group</w:t>
      </w:r>
      <w:r>
        <w:rPr>
          <w:rFonts w:ascii="Helvetica Neue" w:eastAsia="Helvetica Neue" w:hAnsi="Helvetica Neue" w:cs="Helvetica Neue"/>
        </w:rPr>
        <w:t xml:space="preserve"> to the </w:t>
      </w:r>
      <w:r w:rsidRPr="00F21B7B">
        <w:rPr>
          <w:rFonts w:ascii="Helvetica Neue" w:eastAsia="Helvetica Neue" w:hAnsi="Helvetica Neue" w:cs="Helvetica Neue"/>
          <w:b/>
          <w:color w:val="auto"/>
        </w:rPr>
        <w:t>Chief Executive Office of MAV;</w:t>
      </w:r>
      <w:r>
        <w:rPr>
          <w:rFonts w:ascii="Helvetica Neue" w:eastAsia="Helvetica Neue" w:hAnsi="Helvetica Neue" w:cs="Helvetica Neue"/>
        </w:rPr>
        <w:t xml:space="preserve"> and</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8.2.5. </w:t>
      </w:r>
      <w:proofErr w:type="gramStart"/>
      <w:r>
        <w:rPr>
          <w:rFonts w:ascii="Helvetica Neue" w:eastAsia="Helvetica Neue" w:hAnsi="Helvetica Neue" w:cs="Helvetica Neue"/>
        </w:rPr>
        <w:t>to</w:t>
      </w:r>
      <w:proofErr w:type="gramEnd"/>
      <w:r>
        <w:rPr>
          <w:rFonts w:ascii="Helvetica Neue" w:eastAsia="Helvetica Neue" w:hAnsi="Helvetica Neue" w:cs="Helvetica Neue"/>
        </w:rPr>
        <w:t xml:space="preserve"> set the level of subscription fees.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8.3. The Annual General Meeting may transact any other business, in addition to that under </w:t>
      </w:r>
      <w:hyperlink w:anchor="id.3v51e7dzci25">
        <w:r>
          <w:rPr>
            <w:rFonts w:ascii="Helvetica Neue" w:eastAsia="Helvetica Neue" w:hAnsi="Helvetica Neue" w:cs="Helvetica Neue"/>
            <w:color w:val="1155CC"/>
            <w:u w:val="single"/>
          </w:rPr>
          <w:t xml:space="preserve">Clause </w:t>
        </w:r>
      </w:hyperlink>
      <w:hyperlink w:anchor="id.3v51e7dzci25">
        <w:r>
          <w:rPr>
            <w:rFonts w:ascii="Helvetica Neue" w:eastAsia="Helvetica Neue" w:hAnsi="Helvetica Neue" w:cs="Helvetica Neue"/>
            <w:color w:val="1155CC"/>
            <w:u w:val="single"/>
          </w:rPr>
          <w:t>8.2</w:t>
        </w:r>
      </w:hyperlink>
      <w:r>
        <w:rPr>
          <w:rFonts w:ascii="Helvetica Neue" w:eastAsia="Helvetica Neue" w:hAnsi="Helvetica Neue" w:cs="Helvetica Neue"/>
        </w:rPr>
        <w:t>.</w:t>
      </w:r>
    </w:p>
    <w:p w:rsidR="003905FE" w:rsidRDefault="003905FE">
      <w:pPr>
        <w:contextualSpacing w:val="0"/>
      </w:pPr>
    </w:p>
    <w:p w:rsidR="003905FE" w:rsidRDefault="003154DD">
      <w:pPr>
        <w:contextualSpacing w:val="0"/>
      </w:pPr>
      <w:r>
        <w:rPr>
          <w:rFonts w:ascii="Helvetica Neue" w:eastAsia="Helvetica Neue" w:hAnsi="Helvetica Neue" w:cs="Helvetica Neue"/>
        </w:rPr>
        <w:t>8.4. Other General Meetings shall be held when the Committee so decides, or upon the written request of Members from at least 10% of the Subscribing Agencies.  To avoid doubt, the request of a single Member from a Subscribing Agency is sufficient to constitute a request from that Subscribing Agency.</w:t>
      </w:r>
    </w:p>
    <w:p w:rsidR="003905FE" w:rsidRDefault="003905FE">
      <w:pPr>
        <w:contextualSpacing w:val="0"/>
      </w:pPr>
    </w:p>
    <w:p w:rsidR="003905FE" w:rsidRDefault="003154DD">
      <w:pPr>
        <w:contextualSpacing w:val="0"/>
      </w:pPr>
      <w:bookmarkStart w:id="25" w:name="id.alb7kzqje0tg" w:colFirst="0" w:colLast="0"/>
      <w:bookmarkEnd w:id="25"/>
      <w:r>
        <w:rPr>
          <w:rFonts w:ascii="Helvetica Neue" w:eastAsia="Helvetica Neue" w:hAnsi="Helvetica Neue" w:cs="Helvetica Neue"/>
        </w:rPr>
        <w:t>8.5. At least 21 days’ notice shall be given to Members and Subscribing Agencies of any General Meeting, stating the place, date and time of the meeting and the nature of the business to be transacted at the meeting.  Such notice shall be in writing and delivered, posted or transmitted by electronic means to Members and Subscribing Agencies.  However, no meeting shall be invalidated through failure to notify any Member or Subscribing Agency of the meeting.</w:t>
      </w:r>
    </w:p>
    <w:p w:rsidR="003905FE" w:rsidRDefault="003905FE">
      <w:pPr>
        <w:contextualSpacing w:val="0"/>
      </w:pPr>
    </w:p>
    <w:p w:rsidR="003905FE" w:rsidRDefault="003154DD">
      <w:pPr>
        <w:contextualSpacing w:val="0"/>
      </w:pPr>
      <w:r>
        <w:rPr>
          <w:rFonts w:ascii="Helvetica Neue" w:eastAsia="Helvetica Neue" w:hAnsi="Helvetica Neue" w:cs="Helvetica Neue"/>
        </w:rPr>
        <w:t>8.6. Any interested individual may attend any General Meeting.  Speaking rights of non- Members shall be at the discretion of the Chairperson.</w:t>
      </w:r>
    </w:p>
    <w:p w:rsidR="003905FE" w:rsidRDefault="003905FE">
      <w:pPr>
        <w:contextualSpacing w:val="0"/>
      </w:pPr>
    </w:p>
    <w:p w:rsidR="003905FE" w:rsidRDefault="003154DD">
      <w:pPr>
        <w:contextualSpacing w:val="0"/>
      </w:pPr>
      <w:r>
        <w:rPr>
          <w:rFonts w:ascii="Helvetica Neue" w:eastAsia="Helvetica Neue" w:hAnsi="Helvetica Neue" w:cs="Helvetica Neue"/>
        </w:rPr>
        <w:t>8.7. The quorum of any General Meeting shall be when at least five Subscribing Agencies are represented by at least one Member each.  No item of business shall be transacted at a General Meeting unless the quorum is represented during the time the meeting is considering that item.</w:t>
      </w:r>
    </w:p>
    <w:p w:rsidR="003905FE" w:rsidRDefault="003905FE">
      <w:pPr>
        <w:contextualSpacing w:val="0"/>
      </w:pPr>
    </w:p>
    <w:p w:rsidR="003905FE" w:rsidRDefault="003154DD">
      <w:pPr>
        <w:contextualSpacing w:val="0"/>
      </w:pPr>
      <w:bookmarkStart w:id="26" w:name="id.hbw2k0a7om0a" w:colFirst="0" w:colLast="0"/>
      <w:bookmarkEnd w:id="26"/>
      <w:r>
        <w:rPr>
          <w:rFonts w:ascii="Helvetica Neue" w:eastAsia="Helvetica Neue" w:hAnsi="Helvetica Neue" w:cs="Helvetica Neue"/>
        </w:rPr>
        <w:t xml:space="preserve">8.8. The Chair shall preside as Chairperson at each General Meeting. In the absence of the Chair, the Deputy Chair shall preside as Chairperson.  In the absence of both the Chair and the Deputy Chair, the Members present shall elect one of their </w:t>
      </w:r>
      <w:proofErr w:type="gramStart"/>
      <w:r>
        <w:rPr>
          <w:rFonts w:ascii="Helvetica Neue" w:eastAsia="Helvetica Neue" w:hAnsi="Helvetica Neue" w:cs="Helvetica Neue"/>
        </w:rPr>
        <w:t>number</w:t>
      </w:r>
      <w:proofErr w:type="gramEnd"/>
      <w:r>
        <w:rPr>
          <w:rFonts w:ascii="Helvetica Neue" w:eastAsia="Helvetica Neue" w:hAnsi="Helvetica Neue" w:cs="Helvetica Neue"/>
        </w:rPr>
        <w:t xml:space="preserve"> to preside as Chairperson.</w:t>
      </w:r>
    </w:p>
    <w:p w:rsidR="003905FE" w:rsidRDefault="003905FE">
      <w:pPr>
        <w:contextualSpacing w:val="0"/>
      </w:pPr>
    </w:p>
    <w:p w:rsidR="003905FE" w:rsidRDefault="003154DD">
      <w:pPr>
        <w:contextualSpacing w:val="0"/>
      </w:pPr>
      <w:r>
        <w:rPr>
          <w:rFonts w:ascii="Helvetica Neue" w:eastAsia="Helvetica Neue" w:hAnsi="Helvetica Neue" w:cs="Helvetica Neue"/>
        </w:rPr>
        <w:t>8.9. Minutes shall be kept of all General Meetings, and ratified at the beginning of each subsequent General Meeting.</w:t>
      </w:r>
    </w:p>
    <w:p w:rsidR="003905FE" w:rsidRDefault="003905FE">
      <w:pPr>
        <w:contextualSpacing w:val="0"/>
      </w:pPr>
    </w:p>
    <w:p w:rsidR="003905FE" w:rsidRDefault="003154DD">
      <w:pPr>
        <w:contextualSpacing w:val="0"/>
      </w:pPr>
      <w:r>
        <w:rPr>
          <w:rFonts w:ascii="Helvetica Neue" w:eastAsia="Helvetica Neue" w:hAnsi="Helvetica Neue" w:cs="Helvetica Neue"/>
        </w:rPr>
        <w:t>8.10. A Member wishing to bring any motion before a General Meeting shall give notice of this motion in writing to the Secretary at least 7 days prior to the meeting's scheduled date.</w:t>
      </w:r>
    </w:p>
    <w:p w:rsidR="003905FE" w:rsidRDefault="003154DD">
      <w:pPr>
        <w:pStyle w:val="Heading3"/>
        <w:contextualSpacing w:val="0"/>
      </w:pPr>
      <w:bookmarkStart w:id="27" w:name="h.mxapx63rztpx" w:colFirst="0" w:colLast="0"/>
      <w:bookmarkEnd w:id="27"/>
      <w:r>
        <w:t>Voting</w:t>
      </w:r>
    </w:p>
    <w:p w:rsidR="003905FE" w:rsidRDefault="003905FE">
      <w:pPr>
        <w:contextualSpacing w:val="0"/>
      </w:pPr>
    </w:p>
    <w:p w:rsidR="003905FE" w:rsidRDefault="003154DD">
      <w:pPr>
        <w:contextualSpacing w:val="0"/>
      </w:pPr>
      <w:bookmarkStart w:id="28" w:name="id.o6gekueervq7" w:colFirst="0" w:colLast="0"/>
      <w:bookmarkEnd w:id="28"/>
      <w:r>
        <w:rPr>
          <w:rFonts w:ascii="Helvetica Neue" w:eastAsia="Helvetica Neue" w:hAnsi="Helvetica Neue" w:cs="Helvetica Neue"/>
        </w:rPr>
        <w:t>8.11. Upon any question arising at a General Meeting, a Subscribing Agency shall have one vote.</w:t>
      </w:r>
    </w:p>
    <w:p w:rsidR="003905FE" w:rsidRDefault="003905FE">
      <w:pPr>
        <w:contextualSpacing w:val="0"/>
      </w:pPr>
    </w:p>
    <w:p w:rsidR="003905FE" w:rsidRDefault="003154DD">
      <w:pPr>
        <w:contextualSpacing w:val="0"/>
      </w:pPr>
      <w:r>
        <w:rPr>
          <w:rFonts w:ascii="Helvetica Neue" w:eastAsia="Helvetica Neue" w:hAnsi="Helvetica Neue" w:cs="Helvetica Neue"/>
        </w:rPr>
        <w:t>8.12. Proxy votes shall not be accepted at General Meetings.</w:t>
      </w:r>
    </w:p>
    <w:p w:rsidR="003905FE" w:rsidRDefault="003905FE">
      <w:pPr>
        <w:contextualSpacing w:val="0"/>
      </w:pPr>
    </w:p>
    <w:p w:rsidR="003905FE" w:rsidRDefault="003154DD">
      <w:pPr>
        <w:contextualSpacing w:val="0"/>
      </w:pPr>
      <w:r>
        <w:rPr>
          <w:rFonts w:ascii="Helvetica Neue" w:eastAsia="Helvetica Neue" w:hAnsi="Helvetica Neue" w:cs="Helvetica Neue"/>
        </w:rPr>
        <w:t>8.13. In the event of a tied vote, the Chairperson is entitled to cast a second or casting vote.</w:t>
      </w:r>
    </w:p>
    <w:p w:rsidR="003905FE" w:rsidRDefault="003905FE">
      <w:pPr>
        <w:contextualSpacing w:val="0"/>
      </w:pPr>
    </w:p>
    <w:p w:rsidR="003905FE" w:rsidRDefault="003154DD">
      <w:pPr>
        <w:contextualSpacing w:val="0"/>
      </w:pPr>
      <w:r>
        <w:rPr>
          <w:rFonts w:ascii="Helvetica Neue" w:eastAsia="Helvetica Neue" w:hAnsi="Helvetica Neue" w:cs="Helvetica Neue"/>
        </w:rPr>
        <w:t>8.14. Voting on all resolutions shall be recorded by Subscribing Agency, but a ballot may be demanded provided that such a demand is supported by at least one-third of the Subscribing Agencies present.</w:t>
      </w:r>
    </w:p>
    <w:p w:rsidR="003905FE" w:rsidRDefault="003905FE">
      <w:pPr>
        <w:contextualSpacing w:val="0"/>
      </w:pPr>
    </w:p>
    <w:p w:rsidR="003905FE" w:rsidRDefault="003154DD">
      <w:pPr>
        <w:contextualSpacing w:val="0"/>
      </w:pPr>
      <w:r>
        <w:rPr>
          <w:rFonts w:ascii="Helvetica Neue" w:eastAsia="Helvetica Neue" w:hAnsi="Helvetica Neue" w:cs="Helvetica Neue"/>
        </w:rPr>
        <w:t>8.15. Except where a higher threshold is required, a resolution shall be passed at a General Meeting if the resolution is approved by 50% or more of those Subscribing Agencies entitled to vote and voting on the resolution.</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8.16. To avoid doubt, a Subscribing Agency is not entitled to vote at any General Meeting unless all monies due and payable to </w:t>
      </w:r>
      <w:r w:rsidR="00D0664E">
        <w:rPr>
          <w:rFonts w:ascii="Helvetica Neue" w:eastAsia="Helvetica Neue" w:hAnsi="Helvetica Neue" w:cs="Helvetica Neue"/>
        </w:rPr>
        <w:t xml:space="preserve">MAV </w:t>
      </w:r>
      <w:r w:rsidR="00853883">
        <w:rPr>
          <w:rFonts w:ascii="Helvetica Neue" w:eastAsia="Helvetica Neue" w:hAnsi="Helvetica Neue" w:cs="Helvetica Neue"/>
        </w:rPr>
        <w:t xml:space="preserve">Local Government Information Governance </w:t>
      </w:r>
      <w:r w:rsidR="00D0664E">
        <w:rPr>
          <w:rFonts w:ascii="Helvetica Neue" w:eastAsia="Helvetica Neue" w:hAnsi="Helvetica Neue" w:cs="Helvetica Neue"/>
        </w:rPr>
        <w:t>Group</w:t>
      </w:r>
      <w:r>
        <w:rPr>
          <w:rFonts w:ascii="Helvetica Neue" w:eastAsia="Helvetica Neue" w:hAnsi="Helvetica Neue" w:cs="Helvetica Neue"/>
        </w:rPr>
        <w:t xml:space="preserve"> in the previous Financial Year have been paid.</w:t>
      </w:r>
    </w:p>
    <w:p w:rsidR="003905FE" w:rsidRDefault="003154DD">
      <w:pPr>
        <w:pStyle w:val="Heading2"/>
        <w:contextualSpacing w:val="0"/>
      </w:pPr>
      <w:bookmarkStart w:id="29" w:name="h.6t948t4ekioz" w:colFirst="0" w:colLast="0"/>
      <w:bookmarkEnd w:id="29"/>
      <w:r>
        <w:t xml:space="preserve">9. </w:t>
      </w:r>
      <w:r w:rsidR="00F21B7B">
        <w:t xml:space="preserve">STEERING </w:t>
      </w:r>
      <w:r>
        <w:t>COMMITTEE</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9.1. The </w:t>
      </w:r>
      <w:r w:rsidR="00F21B7B">
        <w:rPr>
          <w:rFonts w:ascii="Helvetica Neue" w:eastAsia="Helvetica Neue" w:hAnsi="Helvetica Neue" w:cs="Helvetica Neue"/>
        </w:rPr>
        <w:t xml:space="preserve">Steering </w:t>
      </w:r>
      <w:r>
        <w:rPr>
          <w:rFonts w:ascii="Helvetica Neue" w:eastAsia="Helvetica Neue" w:hAnsi="Helvetica Neue" w:cs="Helvetica Neue"/>
        </w:rPr>
        <w:t xml:space="preserve">Committee, constituted as defined in </w:t>
      </w:r>
      <w:hyperlink w:anchor="id.oru6tigcdkhs">
        <w:r>
          <w:rPr>
            <w:rFonts w:ascii="Helvetica Neue" w:eastAsia="Helvetica Neue" w:hAnsi="Helvetica Neue" w:cs="Helvetica Neue"/>
            <w:color w:val="1155CC"/>
            <w:u w:val="single"/>
          </w:rPr>
          <w:t xml:space="preserve">Clause </w:t>
        </w:r>
      </w:hyperlink>
      <w:hyperlink w:anchor="id.oru6tigcdkhs">
        <w:r>
          <w:rPr>
            <w:rFonts w:ascii="Helvetica Neue" w:eastAsia="Helvetica Neue" w:hAnsi="Helvetica Neue" w:cs="Helvetica Neue"/>
            <w:color w:val="1155CC"/>
            <w:u w:val="single"/>
          </w:rPr>
          <w:t>9.3</w:t>
        </w:r>
      </w:hyperlink>
      <w:r>
        <w:rPr>
          <w:rFonts w:ascii="Helvetica Neue" w:eastAsia="Helvetica Neue" w:hAnsi="Helvetica Neue" w:cs="Helvetica Neue"/>
        </w:rPr>
        <w:t>:</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9.1.1. </w:t>
      </w:r>
      <w:proofErr w:type="gramStart"/>
      <w:r>
        <w:rPr>
          <w:rFonts w:ascii="Helvetica Neue" w:eastAsia="Helvetica Neue" w:hAnsi="Helvetica Neue" w:cs="Helvetica Neue"/>
        </w:rPr>
        <w:t>shall</w:t>
      </w:r>
      <w:proofErr w:type="gramEnd"/>
      <w:r>
        <w:rPr>
          <w:rFonts w:ascii="Helvetica Neue" w:eastAsia="Helvetica Neue" w:hAnsi="Helvetica Neue" w:cs="Helvetica Neue"/>
        </w:rPr>
        <w:t xml:space="preserve"> control and manage the business and affairs of MAV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9.1.2. may, subject to these Rules and the MAV </w:t>
      </w:r>
      <w:r w:rsidR="00853883">
        <w:rPr>
          <w:rFonts w:ascii="Helvetica Neue" w:eastAsia="Helvetica Neue" w:hAnsi="Helvetica Neue" w:cs="Helvetica Neue"/>
        </w:rPr>
        <w:t>Local Government Information Governance</w:t>
      </w:r>
      <w:r w:rsidR="00D0664E">
        <w:rPr>
          <w:rFonts w:ascii="Helvetica Neue" w:eastAsia="Helvetica Neue" w:hAnsi="Helvetica Neue" w:cs="Helvetica Neue"/>
        </w:rPr>
        <w:t xml:space="preserve"> Group</w:t>
      </w:r>
      <w:r>
        <w:rPr>
          <w:rFonts w:ascii="Helvetica Neue" w:eastAsia="Helvetica Neue" w:hAnsi="Helvetica Neue" w:cs="Helvetica Neue"/>
        </w:rPr>
        <w:t xml:space="preserve"> Charter, exercise all such powers and functions as may be exercised by MAV </w:t>
      </w:r>
      <w:r w:rsidR="00853883">
        <w:rPr>
          <w:rFonts w:ascii="Helvetica Neue" w:eastAsia="Helvetica Neue" w:hAnsi="Helvetica Neue" w:cs="Helvetica Neue"/>
        </w:rPr>
        <w:t>Local Government Information Governance</w:t>
      </w:r>
      <w:r w:rsidR="002C2780">
        <w:rPr>
          <w:rFonts w:ascii="Helvetica Neue" w:eastAsia="Helvetica Neue" w:hAnsi="Helvetica Neue" w:cs="Helvetica Neue"/>
        </w:rPr>
        <w:t xml:space="preserve"> Group</w:t>
      </w:r>
      <w:r>
        <w:rPr>
          <w:rFonts w:ascii="Helvetica Neue" w:eastAsia="Helvetica Neue" w:hAnsi="Helvetica Neue" w:cs="Helvetica Neue"/>
        </w:rPr>
        <w:t xml:space="preserve"> other than those powers and functions that are required by these Rules to be exercised by General Meetings;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9.1.3. </w:t>
      </w:r>
      <w:proofErr w:type="gramStart"/>
      <w:r>
        <w:rPr>
          <w:rFonts w:ascii="Helvetica Neue" w:eastAsia="Helvetica Neue" w:hAnsi="Helvetica Neue" w:cs="Helvetica Neue"/>
        </w:rPr>
        <w:t>may</w:t>
      </w:r>
      <w:proofErr w:type="gramEnd"/>
      <w:r>
        <w:rPr>
          <w:rFonts w:ascii="Helvetica Neue" w:eastAsia="Helvetica Neue" w:hAnsi="Helvetica Neue" w:cs="Helvetica Neue"/>
        </w:rPr>
        <w:t xml:space="preserve">, subject to these Rules and the MAV </w:t>
      </w:r>
      <w:r w:rsidR="002C2780">
        <w:rPr>
          <w:rFonts w:ascii="Helvetica Neue" w:eastAsia="Helvetica Neue" w:hAnsi="Helvetica Neue" w:cs="Helvetica Neue"/>
        </w:rPr>
        <w:t xml:space="preserve">Local Government Information Governance </w:t>
      </w:r>
      <w:r w:rsidR="00D0664E">
        <w:rPr>
          <w:rFonts w:ascii="Helvetica Neue" w:eastAsia="Helvetica Neue" w:hAnsi="Helvetica Neue" w:cs="Helvetica Neue"/>
        </w:rPr>
        <w:t>Group</w:t>
      </w:r>
      <w:r>
        <w:rPr>
          <w:rFonts w:ascii="Helvetica Neue" w:eastAsia="Helvetica Neue" w:hAnsi="Helvetica Neue" w:cs="Helvetica Neue"/>
        </w:rPr>
        <w:t xml:space="preserve"> Charter, perform all such acts as appear to the </w:t>
      </w:r>
      <w:r w:rsidR="009112DB">
        <w:rPr>
          <w:rFonts w:ascii="Helvetica Neue" w:eastAsia="Helvetica Neue" w:hAnsi="Helvetica Neue" w:cs="Helvetica Neue"/>
        </w:rPr>
        <w:t xml:space="preserve">Steering </w:t>
      </w:r>
      <w:r>
        <w:rPr>
          <w:rFonts w:ascii="Helvetica Neue" w:eastAsia="Helvetica Neue" w:hAnsi="Helvetica Neue" w:cs="Helvetica Neue"/>
        </w:rPr>
        <w:t xml:space="preserve">Committee to be essential for the proper management of the business and affairs of MAV </w:t>
      </w:r>
      <w:r w:rsidR="002C2780">
        <w:rPr>
          <w:rFonts w:ascii="Helvetica Neue" w:eastAsia="Helvetica Neue" w:hAnsi="Helvetica Neue" w:cs="Helvetica Neue"/>
        </w:rPr>
        <w:t xml:space="preserve">Local Government Information Governance </w:t>
      </w:r>
      <w:r w:rsidR="00D0664E">
        <w:rPr>
          <w:rFonts w:ascii="Helvetica Neue" w:eastAsia="Helvetica Neue" w:hAnsi="Helvetica Neue" w:cs="Helvetica Neue"/>
        </w:rPr>
        <w:t>Group</w:t>
      </w:r>
      <w:r>
        <w:rPr>
          <w:rFonts w:ascii="Helvetica Neue" w:eastAsia="Helvetica Neue" w:hAnsi="Helvetica Neue" w:cs="Helvetica Neue"/>
        </w:rPr>
        <w:t>;</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9.1.4. </w:t>
      </w:r>
      <w:proofErr w:type="gramStart"/>
      <w:r>
        <w:rPr>
          <w:rFonts w:ascii="Helvetica Neue" w:eastAsia="Helvetica Neue" w:hAnsi="Helvetica Neue" w:cs="Helvetica Neue"/>
        </w:rPr>
        <w:t>may</w:t>
      </w:r>
      <w:proofErr w:type="gramEnd"/>
      <w:r>
        <w:rPr>
          <w:rFonts w:ascii="Helvetica Neue" w:eastAsia="Helvetica Neue" w:hAnsi="Helvetica Neue" w:cs="Helvetica Neue"/>
        </w:rPr>
        <w:t xml:space="preserve">, from time to time, for any reason or purpose, appoint two or more Members of MAV </w:t>
      </w:r>
      <w:r w:rsidR="002C2780">
        <w:rPr>
          <w:rFonts w:ascii="Helvetica Neue" w:eastAsia="Helvetica Neue" w:hAnsi="Helvetica Neue" w:cs="Helvetica Neue"/>
        </w:rPr>
        <w:t>Local Government Information Governance</w:t>
      </w:r>
      <w:r w:rsidR="002C2780">
        <w:rPr>
          <w:rFonts w:ascii="Helvetica Neue" w:eastAsia="Helvetica Neue" w:hAnsi="Helvetica Neue" w:cs="Helvetica Neue"/>
        </w:rPr>
        <w:t xml:space="preserve"> Group</w:t>
      </w:r>
      <w:r>
        <w:rPr>
          <w:rFonts w:ascii="Helvetica Neue" w:eastAsia="Helvetica Neue" w:hAnsi="Helvetica Neue" w:cs="Helvetica Neue"/>
        </w:rPr>
        <w:t xml:space="preserve"> as a Working Group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but it shall:</w:t>
      </w:r>
    </w:p>
    <w:p w:rsidR="003905FE" w:rsidRDefault="003905FE">
      <w:pPr>
        <w:ind w:left="720"/>
        <w:contextualSpacing w:val="0"/>
      </w:pPr>
    </w:p>
    <w:p w:rsidR="003905FE" w:rsidRDefault="003154DD">
      <w:pPr>
        <w:ind w:left="1440"/>
        <w:contextualSpacing w:val="0"/>
      </w:pPr>
      <w:r>
        <w:rPr>
          <w:rFonts w:ascii="Helvetica Neue" w:eastAsia="Helvetica Neue" w:hAnsi="Helvetica Neue" w:cs="Helvetica Neue"/>
        </w:rPr>
        <w:t xml:space="preserve">9.1.4.1. </w:t>
      </w:r>
      <w:proofErr w:type="gramStart"/>
      <w:r>
        <w:rPr>
          <w:rFonts w:ascii="Helvetica Neue" w:eastAsia="Helvetica Neue" w:hAnsi="Helvetica Neue" w:cs="Helvetica Neue"/>
        </w:rPr>
        <w:t>exist</w:t>
      </w:r>
      <w:proofErr w:type="gramEnd"/>
      <w:r>
        <w:rPr>
          <w:rFonts w:ascii="Helvetica Neue" w:eastAsia="Helvetica Neue" w:hAnsi="Helvetica Neue" w:cs="Helvetica Neue"/>
        </w:rPr>
        <w:t xml:space="preserve"> only at the pleasure of the</w:t>
      </w:r>
      <w:r w:rsidR="009112DB">
        <w:rPr>
          <w:rFonts w:ascii="Helvetica Neue" w:eastAsia="Helvetica Neue" w:hAnsi="Helvetica Neue" w:cs="Helvetica Neue"/>
        </w:rPr>
        <w:t xml:space="preserve"> Steering </w:t>
      </w:r>
      <w:r>
        <w:rPr>
          <w:rFonts w:ascii="Helvetica Neue" w:eastAsia="Helvetica Neue" w:hAnsi="Helvetica Neue" w:cs="Helvetica Neue"/>
        </w:rPr>
        <w:t>Committee which may revoke its appointment at any time; and</w:t>
      </w:r>
    </w:p>
    <w:p w:rsidR="003905FE" w:rsidRDefault="003905FE">
      <w:pPr>
        <w:ind w:left="1440"/>
        <w:contextualSpacing w:val="0"/>
      </w:pPr>
    </w:p>
    <w:p w:rsidR="003905FE" w:rsidRDefault="003154DD">
      <w:pPr>
        <w:ind w:left="1440"/>
        <w:contextualSpacing w:val="0"/>
      </w:pPr>
      <w:r>
        <w:rPr>
          <w:rFonts w:ascii="Helvetica Neue" w:eastAsia="Helvetica Neue" w:hAnsi="Helvetica Neue" w:cs="Helvetica Neue"/>
        </w:rPr>
        <w:t xml:space="preserve">9.1.4.2. have power only to make recommendations to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 unless otherwise directed by the</w:t>
      </w:r>
      <w:r w:rsidR="009112DB">
        <w:rPr>
          <w:rFonts w:ascii="Helvetica Neue" w:eastAsia="Helvetica Neue" w:hAnsi="Helvetica Neue" w:cs="Helvetica Neue"/>
        </w:rPr>
        <w:t xml:space="preserve"> Steering</w:t>
      </w:r>
      <w:r>
        <w:rPr>
          <w:rFonts w:ascii="Helvetica Neue" w:eastAsia="Helvetica Neue" w:hAnsi="Helvetica Neue" w:cs="Helvetica Neue"/>
        </w:rPr>
        <w:t xml:space="preserve"> Committee;</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9.1.5. </w:t>
      </w:r>
      <w:proofErr w:type="gramStart"/>
      <w:r>
        <w:rPr>
          <w:rFonts w:ascii="Helvetica Neue" w:eastAsia="Helvetica Neue" w:hAnsi="Helvetica Neue" w:cs="Helvetica Neue"/>
        </w:rPr>
        <w:t>may</w:t>
      </w:r>
      <w:proofErr w:type="gramEnd"/>
      <w:r>
        <w:rPr>
          <w:rFonts w:ascii="Helvetica Neue" w:eastAsia="Helvetica Neue" w:hAnsi="Helvetica Neue" w:cs="Helvetica Neue"/>
        </w:rPr>
        <w:t xml:space="preserve">, from time to time, be required to consider applications for subscription under </w:t>
      </w:r>
      <w:hyperlink w:anchor="id.hbyxt6ab10pg">
        <w:r>
          <w:rPr>
            <w:rFonts w:ascii="Helvetica Neue" w:eastAsia="Helvetica Neue" w:hAnsi="Helvetica Neue" w:cs="Helvetica Neue"/>
            <w:color w:val="1155CC"/>
            <w:u w:val="single"/>
          </w:rPr>
          <w:t xml:space="preserve">Clause </w:t>
        </w:r>
      </w:hyperlink>
      <w:hyperlink w:anchor="id.hbyxt6ab10pg">
        <w:r>
          <w:rPr>
            <w:rFonts w:ascii="Helvetica Neue" w:eastAsia="Helvetica Neue" w:hAnsi="Helvetica Neue" w:cs="Helvetica Neue"/>
            <w:color w:val="1155CC"/>
            <w:u w:val="single"/>
          </w:rPr>
          <w:t>7</w:t>
        </w:r>
      </w:hyperlink>
      <w:r>
        <w:rPr>
          <w:rFonts w:ascii="Helvetica Neue" w:eastAsia="Helvetica Neue" w:hAnsi="Helvetica Neue" w:cs="Helvetica Neue"/>
        </w:rPr>
        <w:t xml:space="preserve">.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 shall use the following guidelines in its deliberations:</w:t>
      </w:r>
    </w:p>
    <w:p w:rsidR="003905FE" w:rsidRDefault="003905FE">
      <w:pPr>
        <w:ind w:left="720"/>
        <w:contextualSpacing w:val="0"/>
      </w:pPr>
    </w:p>
    <w:p w:rsidR="003905FE" w:rsidRDefault="003154DD">
      <w:pPr>
        <w:ind w:left="1440"/>
        <w:contextualSpacing w:val="0"/>
      </w:pPr>
      <w:r>
        <w:rPr>
          <w:rFonts w:ascii="Helvetica Neue" w:eastAsia="Helvetica Neue" w:hAnsi="Helvetica Neue" w:cs="Helvetica Neue"/>
        </w:rPr>
        <w:t>9.1.5.1. Applicants should be a Council whose employees and contractors wish to work together collaboratively for the good of local government as a whole.</w:t>
      </w:r>
    </w:p>
    <w:p w:rsidR="003905FE" w:rsidRDefault="003905FE">
      <w:pPr>
        <w:ind w:left="1440"/>
        <w:contextualSpacing w:val="0"/>
      </w:pPr>
    </w:p>
    <w:p w:rsidR="003905FE" w:rsidRDefault="003154DD">
      <w:pPr>
        <w:ind w:left="1440"/>
        <w:contextualSpacing w:val="0"/>
      </w:pPr>
      <w:r>
        <w:rPr>
          <w:rFonts w:ascii="Helvetica Neue" w:eastAsia="Helvetica Neue" w:hAnsi="Helvetica Neue" w:cs="Helvetica Neue"/>
        </w:rPr>
        <w:t xml:space="preserve">9.1.5.2. Granting subscription to an organisation must not detract from the perception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as vendor-independent, or </w:t>
      </w:r>
      <w:r w:rsidR="009112DB">
        <w:rPr>
          <w:rFonts w:ascii="Helvetica Neue" w:eastAsia="Helvetica Neue" w:hAnsi="Helvetica Neue" w:cs="Helvetica Neue"/>
        </w:rPr>
        <w:t xml:space="preserve">restrict </w:t>
      </w:r>
      <w:r w:rsidR="002C2780">
        <w:rPr>
          <w:rFonts w:ascii="Helvetica Neue" w:eastAsia="Helvetica Neue" w:hAnsi="Helvetica Neue" w:cs="Helvetica Neue"/>
        </w:rPr>
        <w:t xml:space="preserve">MAV </w:t>
      </w:r>
      <w:r w:rsidR="002C2780">
        <w:rPr>
          <w:rFonts w:ascii="Helvetica Neue" w:eastAsia="Helvetica Neue" w:hAnsi="Helvetica Neue" w:cs="Helvetica Neue"/>
        </w:rPr>
        <w:t>Local Government Information Governance</w:t>
      </w:r>
      <w:r w:rsidR="009112DB">
        <w:rPr>
          <w:rFonts w:ascii="Helvetica Neue" w:eastAsia="Helvetica Neue" w:hAnsi="Helvetica Neue" w:cs="Helvetica Neue"/>
        </w:rPr>
        <w:t xml:space="preserve"> Group</w:t>
      </w:r>
      <w:r>
        <w:rPr>
          <w:rFonts w:ascii="Helvetica Neue" w:eastAsia="Helvetica Neue" w:hAnsi="Helvetica Neue" w:cs="Helvetica Neue"/>
        </w:rPr>
        <w:t xml:space="preserve"> the ability to provide its core services and functions to its Members.</w:t>
      </w:r>
    </w:p>
    <w:p w:rsidR="003905FE" w:rsidRDefault="003905FE">
      <w:pPr>
        <w:ind w:left="1440"/>
        <w:contextualSpacing w:val="0"/>
      </w:pPr>
    </w:p>
    <w:p w:rsidR="003905FE" w:rsidRDefault="003154DD">
      <w:pPr>
        <w:ind w:left="1440"/>
        <w:contextualSpacing w:val="0"/>
      </w:pPr>
      <w:r>
        <w:rPr>
          <w:rFonts w:ascii="Helvetica Neue" w:eastAsia="Helvetica Neue" w:hAnsi="Helvetica Neue" w:cs="Helvetica Neue"/>
        </w:rPr>
        <w:t xml:space="preserve">9.1.5.3. An organisation's subscription must not constrain MAV </w:t>
      </w:r>
      <w:r w:rsidR="002C2780">
        <w:rPr>
          <w:rFonts w:ascii="Helvetica Neue" w:eastAsia="Helvetica Neue" w:hAnsi="Helvetica Neue" w:cs="Helvetica Neue"/>
        </w:rPr>
        <w:t xml:space="preserve">Local Government Information Governance </w:t>
      </w:r>
      <w:r>
        <w:rPr>
          <w:rFonts w:ascii="Helvetica Neue" w:eastAsia="Helvetica Neue" w:hAnsi="Helvetica Neue" w:cs="Helvetica Neue"/>
        </w:rPr>
        <w:t xml:space="preserve">Group in its objectives in </w:t>
      </w:r>
      <w:hyperlink w:anchor="id.nezkon8cxbt4">
        <w:r>
          <w:rPr>
            <w:rFonts w:ascii="Helvetica Neue" w:eastAsia="Helvetica Neue" w:hAnsi="Helvetica Neue" w:cs="Helvetica Neue"/>
            <w:color w:val="1155CC"/>
            <w:u w:val="single"/>
          </w:rPr>
          <w:t xml:space="preserve">Clause </w:t>
        </w:r>
      </w:hyperlink>
      <w:hyperlink w:anchor="id.nezkon8cxbt4">
        <w:r>
          <w:rPr>
            <w:rFonts w:ascii="Helvetica Neue" w:eastAsia="Helvetica Neue" w:hAnsi="Helvetica Neue" w:cs="Helvetica Neue"/>
            <w:color w:val="1155CC"/>
            <w:u w:val="single"/>
          </w:rPr>
          <w:t>3</w:t>
        </w:r>
      </w:hyperlink>
      <w:r>
        <w:rPr>
          <w:rFonts w:ascii="Helvetica Neue" w:eastAsia="Helvetica Neue" w:hAnsi="Helvetica Neue" w:cs="Helvetica Neue"/>
        </w:rPr>
        <w:t>.</w:t>
      </w:r>
    </w:p>
    <w:p w:rsidR="003905FE" w:rsidRDefault="003905FE">
      <w:pPr>
        <w:ind w:left="1440"/>
        <w:contextualSpacing w:val="0"/>
      </w:pPr>
    </w:p>
    <w:p w:rsidR="003905FE" w:rsidRPr="009112DB" w:rsidRDefault="003154DD">
      <w:pPr>
        <w:ind w:left="720"/>
        <w:contextualSpacing w:val="0"/>
        <w:rPr>
          <w:b/>
          <w:color w:val="auto"/>
        </w:rPr>
      </w:pPr>
      <w:r w:rsidRPr="009112DB">
        <w:rPr>
          <w:rFonts w:ascii="Helvetica Neue" w:eastAsia="Helvetica Neue" w:hAnsi="Helvetica Neue" w:cs="Helvetica Neue"/>
          <w:b/>
          <w:color w:val="auto"/>
        </w:rPr>
        <w:t xml:space="preserve">9.1.6. </w:t>
      </w:r>
      <w:proofErr w:type="gramStart"/>
      <w:r w:rsidRPr="009112DB">
        <w:rPr>
          <w:rFonts w:ascii="Helvetica Neue" w:eastAsia="Helvetica Neue" w:hAnsi="Helvetica Neue" w:cs="Helvetica Neue"/>
          <w:b/>
          <w:color w:val="auto"/>
        </w:rPr>
        <w:t>may</w:t>
      </w:r>
      <w:proofErr w:type="gramEnd"/>
      <w:r w:rsidRPr="009112DB">
        <w:rPr>
          <w:rFonts w:ascii="Helvetica Neue" w:eastAsia="Helvetica Neue" w:hAnsi="Helvetica Neue" w:cs="Helvetica Neue"/>
          <w:b/>
          <w:color w:val="auto"/>
        </w:rPr>
        <w:t xml:space="preserve">, subject to these Rules, issue or amend standing instructions to control and manage the daily business and affairs of MAV </w:t>
      </w:r>
      <w:r w:rsidR="002C2780" w:rsidRPr="002C2780">
        <w:rPr>
          <w:rFonts w:ascii="Helvetica Neue" w:eastAsia="Helvetica Neue" w:hAnsi="Helvetica Neue" w:cs="Helvetica Neue"/>
          <w:b/>
        </w:rPr>
        <w:t>Local Government Information Governance</w:t>
      </w:r>
      <w:r w:rsidRPr="009112DB">
        <w:rPr>
          <w:rFonts w:ascii="Helvetica Neue" w:eastAsia="Helvetica Neue" w:hAnsi="Helvetica Neue" w:cs="Helvetica Neue"/>
          <w:b/>
          <w:color w:val="auto"/>
        </w:rPr>
        <w:t xml:space="preserve"> Group.</w:t>
      </w:r>
    </w:p>
    <w:p w:rsidR="003905FE" w:rsidRDefault="003905FE">
      <w:pPr>
        <w:contextualSpacing w:val="0"/>
      </w:pPr>
    </w:p>
    <w:p w:rsidR="003905FE" w:rsidRDefault="003154DD">
      <w:pPr>
        <w:contextualSpacing w:val="0"/>
      </w:pPr>
      <w:bookmarkStart w:id="30" w:name="id.5haq6eow91by" w:colFirst="0" w:colLast="0"/>
      <w:bookmarkEnd w:id="30"/>
      <w:r>
        <w:rPr>
          <w:rFonts w:ascii="Helvetica Neue" w:eastAsia="Helvetica Neue" w:hAnsi="Helvetica Neue" w:cs="Helvetica Neue"/>
        </w:rPr>
        <w:t xml:space="preserve">9.2. The Officers of MAV /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shall be:</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9.2.1. </w:t>
      </w:r>
      <w:proofErr w:type="gramStart"/>
      <w:r>
        <w:rPr>
          <w:rFonts w:ascii="Helvetica Neue" w:eastAsia="Helvetica Neue" w:hAnsi="Helvetica Neue" w:cs="Helvetica Neue"/>
        </w:rPr>
        <w:t>a</w:t>
      </w:r>
      <w:proofErr w:type="gramEnd"/>
      <w:r>
        <w:rPr>
          <w:rFonts w:ascii="Helvetica Neue" w:eastAsia="Helvetica Neue" w:hAnsi="Helvetica Neue" w:cs="Helvetica Neue"/>
        </w:rPr>
        <w:t xml:space="preserve"> Chair;</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9.2.2. </w:t>
      </w:r>
      <w:proofErr w:type="gramStart"/>
      <w:r>
        <w:rPr>
          <w:rFonts w:ascii="Helvetica Neue" w:eastAsia="Helvetica Neue" w:hAnsi="Helvetica Neue" w:cs="Helvetica Neue"/>
        </w:rPr>
        <w:t>a</w:t>
      </w:r>
      <w:proofErr w:type="gramEnd"/>
      <w:r>
        <w:rPr>
          <w:rFonts w:ascii="Helvetica Neue" w:eastAsia="Helvetica Neue" w:hAnsi="Helvetica Neue" w:cs="Helvetica Neue"/>
        </w:rPr>
        <w:t xml:space="preserve"> Treasurer;</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9.2.3. </w:t>
      </w:r>
      <w:proofErr w:type="gramStart"/>
      <w:r>
        <w:rPr>
          <w:rFonts w:ascii="Helvetica Neue" w:eastAsia="Helvetica Neue" w:hAnsi="Helvetica Neue" w:cs="Helvetica Neue"/>
        </w:rPr>
        <w:t>a</w:t>
      </w:r>
      <w:proofErr w:type="gramEnd"/>
      <w:r>
        <w:rPr>
          <w:rFonts w:ascii="Helvetica Neue" w:eastAsia="Helvetica Neue" w:hAnsi="Helvetica Neue" w:cs="Helvetica Neue"/>
        </w:rPr>
        <w:t xml:space="preserve"> Secretary;</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9.2.4. </w:t>
      </w:r>
      <w:proofErr w:type="gramStart"/>
      <w:r>
        <w:rPr>
          <w:rFonts w:ascii="Helvetica Neue" w:eastAsia="Helvetica Neue" w:hAnsi="Helvetica Neue" w:cs="Helvetica Neue"/>
        </w:rPr>
        <w:t>a</w:t>
      </w:r>
      <w:proofErr w:type="gramEnd"/>
      <w:r>
        <w:rPr>
          <w:rFonts w:ascii="Helvetica Neue" w:eastAsia="Helvetica Neue" w:hAnsi="Helvetica Neue" w:cs="Helvetica Neue"/>
        </w:rPr>
        <w:t xml:space="preserve"> Deputy Chair; and</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9.2.5. </w:t>
      </w:r>
      <w:proofErr w:type="gramStart"/>
      <w:r>
        <w:rPr>
          <w:rFonts w:ascii="Helvetica Neue" w:eastAsia="Helvetica Neue" w:hAnsi="Helvetica Neue" w:cs="Helvetica Neue"/>
        </w:rPr>
        <w:t>an</w:t>
      </w:r>
      <w:proofErr w:type="gramEnd"/>
      <w:r>
        <w:rPr>
          <w:rFonts w:ascii="Helvetica Neue" w:eastAsia="Helvetica Neue" w:hAnsi="Helvetica Neue" w:cs="Helvetica Neue"/>
        </w:rPr>
        <w:t xml:space="preserve"> Immediate Past Chair.</w:t>
      </w:r>
    </w:p>
    <w:p w:rsidR="003905FE" w:rsidRDefault="003905FE">
      <w:pPr>
        <w:contextualSpacing w:val="0"/>
      </w:pPr>
    </w:p>
    <w:p w:rsidR="003905FE" w:rsidRDefault="003154DD">
      <w:pPr>
        <w:contextualSpacing w:val="0"/>
      </w:pPr>
      <w:bookmarkStart w:id="31" w:name="id.oru6tigcdkhs" w:colFirst="0" w:colLast="0"/>
      <w:bookmarkEnd w:id="31"/>
      <w:r>
        <w:rPr>
          <w:rFonts w:ascii="Helvetica Neue" w:eastAsia="Helvetica Neue" w:hAnsi="Helvetica Neue" w:cs="Helvetica Neue"/>
        </w:rPr>
        <w:t xml:space="preserve">9.3. The </w:t>
      </w:r>
      <w:r w:rsidR="009112DB">
        <w:rPr>
          <w:rFonts w:ascii="Helvetica Neue" w:eastAsia="Helvetica Neue" w:hAnsi="Helvetica Neue" w:cs="Helvetica Neue"/>
        </w:rPr>
        <w:t xml:space="preserve">Steering </w:t>
      </w:r>
      <w:r>
        <w:rPr>
          <w:rFonts w:ascii="Helvetica Neue" w:eastAsia="Helvetica Neue" w:hAnsi="Helvetica Neue" w:cs="Helvetica Neue"/>
        </w:rPr>
        <w:t xml:space="preserve">Committee shall consist of the Officers and a minimum of seven ordinary Committee Members, each of whom must be a Member and </w:t>
      </w:r>
      <w:proofErr w:type="gramStart"/>
      <w:r>
        <w:rPr>
          <w:rFonts w:ascii="Helvetica Neue" w:eastAsia="Helvetica Neue" w:hAnsi="Helvetica Neue" w:cs="Helvetica Neue"/>
        </w:rPr>
        <w:t>whom</w:t>
      </w:r>
      <w:proofErr w:type="gramEnd"/>
      <w:r>
        <w:rPr>
          <w:rFonts w:ascii="Helvetica Neue" w:eastAsia="Helvetica Neue" w:hAnsi="Helvetica Neue" w:cs="Helvetica Neue"/>
        </w:rPr>
        <w:t xml:space="preserve"> shall be elected at the Annual General Meeting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in each year. </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9.3.1. However, in the event of a vacancy in any </w:t>
      </w:r>
      <w:r w:rsidR="009112DB">
        <w:rPr>
          <w:rFonts w:ascii="Helvetica Neue" w:eastAsia="Helvetica Neue" w:hAnsi="Helvetica Neue" w:cs="Helvetica Neue"/>
        </w:rPr>
        <w:t xml:space="preserve">Steering </w:t>
      </w:r>
      <w:r>
        <w:rPr>
          <w:rFonts w:ascii="Helvetica Neue" w:eastAsia="Helvetica Neue" w:hAnsi="Helvetica Neue" w:cs="Helvetica Neue"/>
        </w:rPr>
        <w:t xml:space="preserve">Committee position (including that of an Officer) which arises during a Financial Year, the </w:t>
      </w:r>
      <w:r w:rsidR="009112DB">
        <w:rPr>
          <w:rFonts w:ascii="Helvetica Neue" w:eastAsia="Helvetica Neue" w:hAnsi="Helvetica Neue" w:cs="Helvetica Neue"/>
        </w:rPr>
        <w:t xml:space="preserve">Steering </w:t>
      </w:r>
      <w:r>
        <w:rPr>
          <w:rFonts w:ascii="Helvetica Neue" w:eastAsia="Helvetica Neue" w:hAnsi="Helvetica Neue" w:cs="Helvetica Neue"/>
        </w:rPr>
        <w:t xml:space="preserve">Committee may appoint a Member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to fill the vacancy until the next Annual General Meeting.</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9.4. Any of the positions described in </w:t>
      </w:r>
      <w:hyperlink w:anchor="id.5haq6eow91by">
        <w:r>
          <w:rPr>
            <w:rFonts w:ascii="Helvetica Neue" w:eastAsia="Helvetica Neue" w:hAnsi="Helvetica Neue" w:cs="Helvetica Neue"/>
            <w:color w:val="1155CC"/>
            <w:u w:val="single"/>
          </w:rPr>
          <w:t xml:space="preserve">Clause </w:t>
        </w:r>
      </w:hyperlink>
      <w:hyperlink w:anchor="id.5haq6eow91by">
        <w:r>
          <w:rPr>
            <w:rFonts w:ascii="Helvetica Neue" w:eastAsia="Helvetica Neue" w:hAnsi="Helvetica Neue" w:cs="Helvetica Neue"/>
            <w:color w:val="1155CC"/>
            <w:u w:val="single"/>
          </w:rPr>
          <w:t>9.2</w:t>
        </w:r>
      </w:hyperlink>
      <w:r>
        <w:rPr>
          <w:rFonts w:ascii="Helvetica Neue" w:eastAsia="Helvetica Neue" w:hAnsi="Helvetica Neue" w:cs="Helvetica Neue"/>
        </w:rPr>
        <w:t xml:space="preserve"> can be held individually, or be collectively combined in one individual.</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9.5. Each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Member shall hold office until the next Annual General Meeting after the date of their election or appointment. There are no restr</w:t>
      </w:r>
      <w:r w:rsidR="009112DB">
        <w:rPr>
          <w:rFonts w:ascii="Helvetica Neue" w:eastAsia="Helvetica Neue" w:hAnsi="Helvetica Neue" w:cs="Helvetica Neue"/>
        </w:rPr>
        <w:t xml:space="preserve">ictions on </w:t>
      </w:r>
      <w:r w:rsidR="002C2780">
        <w:rPr>
          <w:rFonts w:ascii="Helvetica Neue" w:eastAsia="Helvetica Neue" w:hAnsi="Helvetica Neue" w:cs="Helvetica Neue"/>
        </w:rPr>
        <w:t xml:space="preserve">MAV </w:t>
      </w:r>
      <w:r w:rsidR="002C2780">
        <w:rPr>
          <w:rFonts w:ascii="Helvetica Neue" w:eastAsia="Helvetica Neue" w:hAnsi="Helvetica Neue" w:cs="Helvetica Neue"/>
        </w:rPr>
        <w:t>Local Government Information Governance</w:t>
      </w:r>
      <w:r w:rsidR="009112DB">
        <w:rPr>
          <w:rFonts w:ascii="Helvetica Neue" w:eastAsia="Helvetica Neue" w:hAnsi="Helvetica Neue" w:cs="Helvetica Neue"/>
        </w:rPr>
        <w:t xml:space="preserve"> Steering </w:t>
      </w:r>
      <w:r>
        <w:rPr>
          <w:rFonts w:ascii="Helvetica Neue" w:eastAsia="Helvetica Neue" w:hAnsi="Helvetica Neue" w:cs="Helvetica Neue"/>
        </w:rPr>
        <w:t>Committee Members standing for re-election.</w:t>
      </w:r>
    </w:p>
    <w:p w:rsidR="003905FE" w:rsidRDefault="003154DD">
      <w:pPr>
        <w:pStyle w:val="Heading2"/>
        <w:contextualSpacing w:val="0"/>
      </w:pPr>
      <w:bookmarkStart w:id="32" w:name="h.2gua86o8ni4g" w:colFirst="0" w:colLast="0"/>
      <w:bookmarkStart w:id="33" w:name="id.dz79m5gz4au" w:colFirst="0" w:colLast="0"/>
      <w:bookmarkEnd w:id="32"/>
      <w:bookmarkEnd w:id="33"/>
      <w:r>
        <w:t>10. ELECTION OF OFFICERS AND VACANCY</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10.1. Nominations of candidates for election as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Members (whether as Officers or ordinary Committee Members):</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10.1.1. </w:t>
      </w:r>
      <w:proofErr w:type="gramStart"/>
      <w:r>
        <w:rPr>
          <w:rFonts w:ascii="Helvetica Neue" w:eastAsia="Helvetica Neue" w:hAnsi="Helvetica Neue" w:cs="Helvetica Neue"/>
        </w:rPr>
        <w:t>shall</w:t>
      </w:r>
      <w:proofErr w:type="gramEnd"/>
      <w:r>
        <w:rPr>
          <w:rFonts w:ascii="Helvetica Neue" w:eastAsia="Helvetica Neue" w:hAnsi="Helvetica Neue" w:cs="Helvetica Neue"/>
        </w:rPr>
        <w:t xml:space="preserve"> be made by email from a Member and accompanied by the email consent of the candidate; and</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10.1.2. </w:t>
      </w:r>
      <w:proofErr w:type="gramStart"/>
      <w:r>
        <w:rPr>
          <w:rFonts w:ascii="Helvetica Neue" w:eastAsia="Helvetica Neue" w:hAnsi="Helvetica Neue" w:cs="Helvetica Neue"/>
        </w:rPr>
        <w:t>shall</w:t>
      </w:r>
      <w:proofErr w:type="gramEnd"/>
      <w:r>
        <w:rPr>
          <w:rFonts w:ascii="Helvetica Neue" w:eastAsia="Helvetica Neue" w:hAnsi="Helvetica Neue" w:cs="Helvetica Neue"/>
        </w:rPr>
        <w:t xml:space="preserve"> be delivered to the Secretary before the start of the Annual General Meeting.</w:t>
      </w:r>
    </w:p>
    <w:p w:rsidR="003905FE" w:rsidRDefault="003905FE">
      <w:pPr>
        <w:contextualSpacing w:val="0"/>
      </w:pPr>
    </w:p>
    <w:p w:rsidR="003905FE" w:rsidRDefault="003154DD">
      <w:pPr>
        <w:contextualSpacing w:val="0"/>
      </w:pPr>
      <w:r>
        <w:rPr>
          <w:rFonts w:ascii="Helvetica Neue" w:eastAsia="Helvetica Neue" w:hAnsi="Helvetica Neue" w:cs="Helvetica Neue"/>
        </w:rPr>
        <w:t>10.2. All nominees must be Members.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10.3. If insufficient nominations are received to fill all vacancies on the </w:t>
      </w:r>
      <w:r w:rsidR="009112DB">
        <w:rPr>
          <w:rFonts w:ascii="Helvetica Neue" w:eastAsia="Helvetica Neue" w:hAnsi="Helvetica Neue" w:cs="Helvetica Neue"/>
        </w:rPr>
        <w:t xml:space="preserve">Steering </w:t>
      </w:r>
      <w:r>
        <w:rPr>
          <w:rFonts w:ascii="Helvetica Neue" w:eastAsia="Helvetica Neue" w:hAnsi="Helvetica Neue" w:cs="Helvetica Neue"/>
        </w:rPr>
        <w:t xml:space="preserve">Committee, further nominations shall be received at the Annual General Meeting and in the absence of any nomination for the office of Deputy Chair, the Immediate Past </w:t>
      </w:r>
      <w:proofErr w:type="gramStart"/>
      <w:r>
        <w:rPr>
          <w:rFonts w:ascii="Helvetica Neue" w:eastAsia="Helvetica Neue" w:hAnsi="Helvetica Neue" w:cs="Helvetica Neue"/>
        </w:rPr>
        <w:t>Chair,</w:t>
      </w:r>
      <w:proofErr w:type="gramEnd"/>
      <w:r>
        <w:rPr>
          <w:rFonts w:ascii="Helvetica Neue" w:eastAsia="Helvetica Neue" w:hAnsi="Helvetica Neue" w:cs="Helvetica Neue"/>
        </w:rPr>
        <w:t xml:space="preserve"> will be the default Deputy Chair.</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10.4. A ballot shall be held for all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Member positions, except that of Immediate Past Chair.</w:t>
      </w:r>
    </w:p>
    <w:p w:rsidR="003905FE" w:rsidRDefault="003154DD">
      <w:pPr>
        <w:ind w:left="720"/>
        <w:contextualSpacing w:val="0"/>
      </w:pPr>
      <w:r>
        <w:rPr>
          <w:rFonts w:ascii="Helvetica Neue" w:eastAsia="Helvetica Neue" w:hAnsi="Helvetica Neue" w:cs="Helvetica Neue"/>
        </w:rPr>
        <w:t>10.4.1</w:t>
      </w:r>
      <w:proofErr w:type="gramStart"/>
      <w:r>
        <w:rPr>
          <w:rFonts w:ascii="Helvetica Neue" w:eastAsia="Helvetica Neue" w:hAnsi="Helvetica Neue" w:cs="Helvetica Neue"/>
        </w:rPr>
        <w:t>.  The</w:t>
      </w:r>
      <w:proofErr w:type="gramEnd"/>
      <w:r>
        <w:rPr>
          <w:rFonts w:ascii="Helvetica Neue" w:eastAsia="Helvetica Neue" w:hAnsi="Helvetica Neue" w:cs="Helvetica Neue"/>
        </w:rPr>
        <w:t xml:space="preserve"> Immediate Past Chair is an honorary position, held by the most recently replaced Chair, whilst they remain a Member.  </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10.5. For the purposes of these Rules, the office of a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Member becomes vacant if the person:</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10.5.1. </w:t>
      </w:r>
      <w:proofErr w:type="gramStart"/>
      <w:r>
        <w:rPr>
          <w:rFonts w:ascii="Helvetica Neue" w:eastAsia="Helvetica Neue" w:hAnsi="Helvetica Neue" w:cs="Helvetica Neue"/>
        </w:rPr>
        <w:t>ceases</w:t>
      </w:r>
      <w:proofErr w:type="gramEnd"/>
      <w:r>
        <w:rPr>
          <w:rFonts w:ascii="Helvetica Neue" w:eastAsia="Helvetica Neue" w:hAnsi="Helvetica Neue" w:cs="Helvetica Neue"/>
        </w:rPr>
        <w:t xml:space="preserve"> to be a Member; or</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10.5.2. becomes bankrupt; or</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10.5.3. </w:t>
      </w:r>
      <w:proofErr w:type="gramStart"/>
      <w:r>
        <w:rPr>
          <w:rFonts w:ascii="Helvetica Neue" w:eastAsia="Helvetica Neue" w:hAnsi="Helvetica Neue" w:cs="Helvetica Neue"/>
        </w:rPr>
        <w:t>has</w:t>
      </w:r>
      <w:proofErr w:type="gramEnd"/>
      <w:r>
        <w:rPr>
          <w:rFonts w:ascii="Helvetica Neue" w:eastAsia="Helvetica Neue" w:hAnsi="Helvetica Neue" w:cs="Helvetica Neue"/>
        </w:rPr>
        <w:t xml:space="preserve"> a criminal conv</w:t>
      </w:r>
      <w:r w:rsidR="009112DB">
        <w:rPr>
          <w:rFonts w:ascii="Helvetica Neue" w:eastAsia="Helvetica Neue" w:hAnsi="Helvetica Neue" w:cs="Helvetica Neue"/>
        </w:rPr>
        <w:t>ict</w:t>
      </w:r>
      <w:r>
        <w:rPr>
          <w:rFonts w:ascii="Helvetica Neue" w:eastAsia="Helvetica Neue" w:hAnsi="Helvetica Neue" w:cs="Helvetica Neue"/>
        </w:rPr>
        <w:t>ion entered against their name; or</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10.5.4. </w:t>
      </w:r>
      <w:proofErr w:type="gramStart"/>
      <w:r>
        <w:rPr>
          <w:rFonts w:ascii="Helvetica Neue" w:eastAsia="Helvetica Neue" w:hAnsi="Helvetica Neue" w:cs="Helvetica Neue"/>
        </w:rPr>
        <w:t>resigns</w:t>
      </w:r>
      <w:proofErr w:type="gramEnd"/>
      <w:r>
        <w:rPr>
          <w:rFonts w:ascii="Helvetica Neue" w:eastAsia="Helvetica Neue" w:hAnsi="Helvetica Neue" w:cs="Helvetica Neue"/>
        </w:rPr>
        <w:t xml:space="preserve"> their office by notice in writing given to either the Secretary or Chair; or</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10.5.5. </w:t>
      </w:r>
      <w:proofErr w:type="gramStart"/>
      <w:r>
        <w:rPr>
          <w:rFonts w:ascii="Helvetica Neue" w:eastAsia="Helvetica Neue" w:hAnsi="Helvetica Neue" w:cs="Helvetica Neue"/>
        </w:rPr>
        <w:t>fails</w:t>
      </w:r>
      <w:proofErr w:type="gramEnd"/>
      <w:r>
        <w:rPr>
          <w:rFonts w:ascii="Helvetica Neue" w:eastAsia="Helvetica Neue" w:hAnsi="Helvetica Neue" w:cs="Helvetica Neue"/>
        </w:rPr>
        <w:t xml:space="preserve"> to attend 3 Committee meetings in succession without apologies or without having prior been granted leave of absence by resolution of the Committee.</w:t>
      </w:r>
    </w:p>
    <w:p w:rsidR="003905FE" w:rsidRDefault="003154DD">
      <w:pPr>
        <w:pStyle w:val="Heading2"/>
        <w:contextualSpacing w:val="0"/>
      </w:pPr>
      <w:bookmarkStart w:id="34" w:name="h.s2nx417xegdo" w:colFirst="0" w:colLast="0"/>
      <w:bookmarkEnd w:id="34"/>
      <w:r>
        <w:t>11. PROCEEDINGS OF COMMITTEE</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11.1.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 shall meet once a month, at such place, date and time as the Committee may determine.</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11.2. Special meetings of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 may be convened by the Chair or two other Committee Members.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11.3. Notice of the date, place and time of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meetings shall be served on each Committee Member by the Secretary at least 48 hours before the meeting.  The notice shall be in writing or electronic form and may be sent by electronic means.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11.4. Notices given to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Members of any special meeting must specify the general nature of the business to be transacted and no other business shall be transacted at such a meeting.</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11.5. A quorum at a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meeting shall be five Committee Members.  No business shall be transacted unless a quorum is present and if within 30 minutes of the appointed time for the meeting a quorum is not present, the meeting shall be adjourned until another time and place to be decided at the adjourned meeting.  The date and time of the new meeting will be notified to the absent Committee Members before the new meeting date.</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11.6. At meetings of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 the Chair shall preside, or in the absence of the Chair the Deputy Chair shall preside, or in the absence of both the Chair and Deputy Chair any other Committee Member (who shall be elected by the Committee Members present) may preside.</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11.7. Questions arising at a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meeting shall be determined in the same manner as at General Meetings.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11.8. Each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Member present at any Committee meeting is entitled to one vote. In the event of a tied vote, the person presiding may exercise a second or casting vote.</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11.9. Subject to a quorum being present,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 may act notwithstanding any Committee Member vacancy.</w:t>
      </w:r>
    </w:p>
    <w:p w:rsidR="003905FE" w:rsidRDefault="003905FE">
      <w:pPr>
        <w:contextualSpacing w:val="0"/>
      </w:pPr>
    </w:p>
    <w:p w:rsidR="003905FE" w:rsidRDefault="003154DD">
      <w:pPr>
        <w:pStyle w:val="Heading2"/>
        <w:contextualSpacing w:val="0"/>
      </w:pPr>
      <w:bookmarkStart w:id="35" w:name="h.1yxhcqey0cti" w:colFirst="0" w:colLast="0"/>
      <w:bookmarkEnd w:id="35"/>
      <w:r>
        <w:t>12. DUTIES OF OFFICERS</w:t>
      </w:r>
    </w:p>
    <w:p w:rsidR="003905FE" w:rsidRDefault="003154DD">
      <w:pPr>
        <w:pStyle w:val="Heading3"/>
        <w:contextualSpacing w:val="0"/>
      </w:pPr>
      <w:bookmarkStart w:id="36" w:name="h.kuxklq2g5ofo" w:colFirst="0" w:colLast="0"/>
      <w:bookmarkEnd w:id="36"/>
      <w:r>
        <w:t>Chair</w:t>
      </w:r>
    </w:p>
    <w:p w:rsidR="003905FE" w:rsidRDefault="003905FE">
      <w:pPr>
        <w:contextualSpacing w:val="0"/>
      </w:pPr>
    </w:p>
    <w:p w:rsidR="003905FE" w:rsidRDefault="003154DD">
      <w:pPr>
        <w:contextualSpacing w:val="0"/>
      </w:pPr>
      <w:r>
        <w:rPr>
          <w:rFonts w:ascii="Helvetica Neue" w:eastAsia="Helvetica Neue" w:hAnsi="Helvetica Neue" w:cs="Helvetica Neue"/>
        </w:rPr>
        <w:t>12.1. The duties of the Chair are:</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12.1.1. To act as Chairperson at all meetings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12.1.2. To act as spokesperson for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12.1.3. To ensure that the business of MAV </w:t>
      </w:r>
      <w:r w:rsidR="002C2780">
        <w:rPr>
          <w:rFonts w:ascii="Helvetica Neue" w:eastAsia="Helvetica Neue" w:hAnsi="Helvetica Neue" w:cs="Helvetica Neue"/>
        </w:rPr>
        <w:t xml:space="preserve">Local Government Information Governance </w:t>
      </w:r>
      <w:r>
        <w:rPr>
          <w:rFonts w:ascii="Helvetica Neue" w:eastAsia="Helvetica Neue" w:hAnsi="Helvetica Neue" w:cs="Helvetica Neue"/>
        </w:rPr>
        <w:t>Group is conducted in a proper manner and that these Rules and any statutory requirements are complied with.</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12.1.4. To be responsible for overall effective leadership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activities.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12.1.5. To ensure the </w:t>
      </w:r>
      <w:r w:rsidR="009112DB">
        <w:rPr>
          <w:rFonts w:ascii="Helvetica Neue" w:eastAsia="Helvetica Neue" w:hAnsi="Helvetica Neue" w:cs="Helvetica Neue"/>
        </w:rPr>
        <w:t xml:space="preserve">Steering </w:t>
      </w:r>
      <w:r>
        <w:rPr>
          <w:rFonts w:ascii="Helvetica Neue" w:eastAsia="Helvetica Neue" w:hAnsi="Helvetica Neue" w:cs="Helvetica Neue"/>
        </w:rPr>
        <w:t xml:space="preserve">Committee sets an appropriate vision, mission and set of strategies for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12.1.6. To maintain contact with affiliated bodies and other groups with similar interests to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w:t>
      </w:r>
    </w:p>
    <w:p w:rsidR="003905FE" w:rsidRDefault="003154DD">
      <w:pPr>
        <w:pStyle w:val="Heading3"/>
        <w:contextualSpacing w:val="0"/>
      </w:pPr>
      <w:bookmarkStart w:id="37" w:name="h.4dn5s6pvq56d" w:colFirst="0" w:colLast="0"/>
      <w:bookmarkEnd w:id="37"/>
      <w:r>
        <w:t>Secretary</w:t>
      </w:r>
    </w:p>
    <w:p w:rsidR="003905FE" w:rsidRDefault="003905FE">
      <w:pPr>
        <w:contextualSpacing w:val="0"/>
      </w:pPr>
    </w:p>
    <w:p w:rsidR="003905FE" w:rsidRDefault="003154DD">
      <w:pPr>
        <w:contextualSpacing w:val="0"/>
      </w:pPr>
      <w:r>
        <w:rPr>
          <w:rFonts w:ascii="Helvetica Neue" w:eastAsia="Helvetica Neue" w:hAnsi="Helvetica Neue" w:cs="Helvetica Neue"/>
        </w:rPr>
        <w:t>12.2. The duties of the Secretary are:</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12.2.1. To keep minutes of the proceedings of each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meeting together with a record of persons present.</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12.2.2. To record the names of persons present at General Meetings and to take and distribute minutes of those meetings to Members as instructed by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12.2.3. To receive all incoming correspondence, and to be responsible for all outgoing correspondence unless that task is specifically delegated by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 to another person.</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12.2.4. To ensure that all copies of incoming and outgoing correspondence are tabled at the next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meeting, unless that task is specifically delegated by the Committee to another person.</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12.2.5. In conjunction with the Chair to prepare an Agenda for every meeting and to ensure that all items left unresolved from previous meetings appear on the Agenda until resolved.</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12.2.6. To keep a record of resolutions of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 and at any General Meeting. This record is to show the exact wording of the motion, the name of the proposer and seconder together with a declaration of the result.</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12.2.7. Except as otherwise provided in these Rules, the Secretary shall ensure the safekeeping of all books, documents and securities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12.2.8. To notify the relevant Members of meeting dates as specified in these Rules.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12.2.9. To keep the Register of Members as described in these Rules.</w:t>
      </w:r>
    </w:p>
    <w:p w:rsidR="003905FE" w:rsidRDefault="003154DD">
      <w:pPr>
        <w:pStyle w:val="Heading3"/>
        <w:contextualSpacing w:val="0"/>
      </w:pPr>
      <w:bookmarkStart w:id="38" w:name="h.nitc7zw0i8qe" w:colFirst="0" w:colLast="0"/>
      <w:bookmarkEnd w:id="38"/>
      <w:r>
        <w:t>Treasurer</w:t>
      </w:r>
    </w:p>
    <w:p w:rsidR="003905FE" w:rsidRDefault="003905FE">
      <w:pPr>
        <w:contextualSpacing w:val="0"/>
      </w:pPr>
    </w:p>
    <w:p w:rsidR="003905FE" w:rsidRDefault="003154DD">
      <w:pPr>
        <w:contextualSpacing w:val="0"/>
      </w:pPr>
      <w:r>
        <w:rPr>
          <w:rFonts w:ascii="Helvetica Neue" w:eastAsia="Helvetica Neue" w:hAnsi="Helvetica Neue" w:cs="Helvetica Neue"/>
        </w:rPr>
        <w:t>12.3. The duties of the Treasurer are:</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12.3.1. To focus on the effective use of MAV </w:t>
      </w:r>
      <w:r w:rsidR="002C2780">
        <w:rPr>
          <w:rFonts w:ascii="Helvetica Neue" w:eastAsia="Helvetica Neue" w:hAnsi="Helvetica Neue" w:cs="Helvetica Neue"/>
        </w:rPr>
        <w:t xml:space="preserve">Local Government Information Governance </w:t>
      </w:r>
      <w:r>
        <w:rPr>
          <w:rFonts w:ascii="Helvetica Neue" w:eastAsia="Helvetica Neue" w:hAnsi="Helvetica Neue" w:cs="Helvetica Neue"/>
        </w:rPr>
        <w:t xml:space="preserve">Group resources in accordance with these Rules, including to collect and receive all monies due to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and to make all payments authorised by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12.3.2. To keep correct accounts and books showing the financial affairs of MAV </w:t>
      </w:r>
      <w:r w:rsidR="002C2780">
        <w:rPr>
          <w:rFonts w:ascii="Helvetica Neue" w:eastAsia="Helvetica Neue" w:hAnsi="Helvetica Neue" w:cs="Helvetica Neue"/>
        </w:rPr>
        <w:t xml:space="preserve">Local Government Information Governance </w:t>
      </w:r>
      <w:r>
        <w:rPr>
          <w:rFonts w:ascii="Helvetica Neue" w:eastAsia="Helvetica Neue" w:hAnsi="Helvetica Neue" w:cs="Helvetica Neue"/>
        </w:rPr>
        <w:t xml:space="preserve">Group with full details of all receipts and expenditure connected with the activities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12.3.3. To make the books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available to Members on demand.</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12.3.4. To present at each Annual General Meeting a financial report of the affairs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showing income and expenses for the previous Financial Year and to report the assets and outstanding liabilities as at the end of that Financial Year.</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12.3.5. The Treasurer shall have the absolute veto of any proposed expenditure that would exceed the current assets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12.3.6. To reimburse any Member for expenses properly incurred on behalf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promptly on submission of those receipted expenses.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12.3.7. To ensure the intellectual property rights of MAV </w:t>
      </w:r>
      <w:r w:rsidR="002C2780">
        <w:rPr>
          <w:rFonts w:ascii="Helvetica Neue" w:eastAsia="Helvetica Neue" w:hAnsi="Helvetica Neue" w:cs="Helvetica Neue"/>
        </w:rPr>
        <w:t>Local Government Information Governance</w:t>
      </w:r>
      <w:r>
        <w:rPr>
          <w:rFonts w:ascii="Helvetica Neue" w:eastAsia="Helvetica Neue" w:hAnsi="Helvetica Neue" w:cs="Helvetica Neue"/>
        </w:rPr>
        <w:t xml:space="preserve"> Group are suitably protected in any contracted work.</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12.3.8. To notify Subscribing Agencies of subscription renewal dates as specified in these Rules.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12.3.9. To keep the Register of Agencies as described in these Rules.</w:t>
      </w:r>
    </w:p>
    <w:p w:rsidR="003905FE" w:rsidRDefault="003154DD">
      <w:pPr>
        <w:pStyle w:val="Heading3"/>
        <w:contextualSpacing w:val="0"/>
      </w:pPr>
      <w:bookmarkStart w:id="39" w:name="h.cuuqb7hts4mx" w:colFirst="0" w:colLast="0"/>
      <w:bookmarkEnd w:id="39"/>
      <w:r>
        <w:t>Deputy Chair</w:t>
      </w:r>
    </w:p>
    <w:p w:rsidR="003905FE" w:rsidRDefault="003905FE">
      <w:pPr>
        <w:contextualSpacing w:val="0"/>
      </w:pPr>
    </w:p>
    <w:p w:rsidR="003905FE" w:rsidRDefault="003154DD">
      <w:pPr>
        <w:contextualSpacing w:val="0"/>
      </w:pPr>
      <w:r>
        <w:rPr>
          <w:rFonts w:ascii="Helvetica Neue" w:eastAsia="Helvetica Neue" w:hAnsi="Helvetica Neue" w:cs="Helvetica Neue"/>
        </w:rPr>
        <w:t>12.4. The duties of the Deputy Chair are:</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12.4.1. To train for the role of Chair</w:t>
      </w:r>
    </w:p>
    <w:p w:rsidR="003905FE" w:rsidRDefault="003154DD">
      <w:pPr>
        <w:pStyle w:val="Heading3"/>
        <w:contextualSpacing w:val="0"/>
      </w:pPr>
      <w:bookmarkStart w:id="40" w:name="h.k4zlyfuis3l0" w:colFirst="0" w:colLast="0"/>
      <w:bookmarkEnd w:id="40"/>
      <w:r>
        <w:t>Immediate Past Chair</w:t>
      </w:r>
    </w:p>
    <w:p w:rsidR="003905FE" w:rsidRDefault="003905FE">
      <w:pPr>
        <w:contextualSpacing w:val="0"/>
      </w:pPr>
    </w:p>
    <w:p w:rsidR="003905FE" w:rsidRDefault="003154DD">
      <w:pPr>
        <w:contextualSpacing w:val="0"/>
      </w:pPr>
      <w:r>
        <w:rPr>
          <w:rFonts w:ascii="Helvetica Neue" w:eastAsia="Helvetica Neue" w:hAnsi="Helvetica Neue" w:cs="Helvetica Neue"/>
        </w:rPr>
        <w:t>12.5. The duties of the Immediate Past Chair are:</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12.5.1. To assume the duties of the Chair in the event of his/her inability to fulfil their duties.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12.5.2. To provide continuity of knowledge and good governance advice for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w:t>
      </w:r>
      <w:r>
        <w:rPr>
          <w:rFonts w:ascii="Helvetica Neue" w:eastAsia="Helvetica Neue" w:hAnsi="Helvetica Neue" w:cs="Helvetica Neue"/>
          <w:color w:val="FF0F1A"/>
        </w:rPr>
        <w:t>.</w:t>
      </w:r>
    </w:p>
    <w:p w:rsidR="003905FE" w:rsidRDefault="003905FE">
      <w:pPr>
        <w:ind w:left="720"/>
        <w:contextualSpacing w:val="0"/>
      </w:pPr>
    </w:p>
    <w:p w:rsidR="003905FE" w:rsidRDefault="003154DD">
      <w:pPr>
        <w:pStyle w:val="Heading2"/>
        <w:contextualSpacing w:val="0"/>
      </w:pPr>
      <w:bookmarkStart w:id="41" w:name="h.6q2yang9ecl0" w:colFirst="0" w:colLast="0"/>
      <w:bookmarkEnd w:id="41"/>
      <w:r>
        <w:t xml:space="preserve">13. REMOVAL OF A MEMBER OF </w:t>
      </w:r>
      <w:r w:rsidR="009112DB">
        <w:t xml:space="preserve">STEERING </w:t>
      </w:r>
      <w:r>
        <w:t>COMMITTEE</w:t>
      </w:r>
    </w:p>
    <w:p w:rsidR="003905FE" w:rsidRDefault="003905FE">
      <w:pPr>
        <w:contextualSpacing w:val="0"/>
      </w:pPr>
    </w:p>
    <w:p w:rsidR="003905FE" w:rsidRDefault="003154DD">
      <w:pPr>
        <w:contextualSpacing w:val="0"/>
      </w:pPr>
      <w:bookmarkStart w:id="42" w:name="id.gfmuj9s2qw1a" w:colFirst="0" w:colLast="0"/>
      <w:bookmarkEnd w:id="42"/>
      <w:r>
        <w:rPr>
          <w:rFonts w:ascii="Helvetica Neue" w:eastAsia="Helvetica Neue" w:hAnsi="Helvetica Neue" w:cs="Helvetica Neue"/>
        </w:rPr>
        <w:t xml:space="preserve">13.1. Any </w:t>
      </w:r>
      <w:r w:rsidR="009112DB">
        <w:rPr>
          <w:rFonts w:ascii="Helvetica Neue" w:eastAsia="Helvetica Neue" w:hAnsi="Helvetica Neue" w:cs="Helvetica Neue"/>
        </w:rPr>
        <w:t xml:space="preserve">Steering </w:t>
      </w:r>
      <w:r>
        <w:rPr>
          <w:rFonts w:ascii="Helvetica Neue" w:eastAsia="Helvetica Neue" w:hAnsi="Helvetica Neue" w:cs="Helvetica Neue"/>
        </w:rPr>
        <w:t>Committee Member may, by an ordinary resolution at a General Meeting, be removed from their office before the expiration of their term of office and another Member appointed to hold their office until the next Annual General Meeting.</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13.2. A </w:t>
      </w:r>
      <w:r w:rsidR="009112DB">
        <w:rPr>
          <w:rFonts w:ascii="Helvetica Neue" w:eastAsia="Helvetica Neue" w:hAnsi="Helvetica Neue" w:cs="Helvetica Neue"/>
        </w:rPr>
        <w:t xml:space="preserve">Steering </w:t>
      </w:r>
      <w:r>
        <w:rPr>
          <w:rFonts w:ascii="Helvetica Neue" w:eastAsia="Helvetica Neue" w:hAnsi="Helvetica Neue" w:cs="Helvetica Neue"/>
        </w:rPr>
        <w:t xml:space="preserve">Committee Member to whom a resolution seeking to remove them as a Committee Member under </w:t>
      </w:r>
      <w:hyperlink w:anchor="id.gfmuj9s2qw1a">
        <w:r>
          <w:rPr>
            <w:rFonts w:ascii="Helvetica Neue" w:eastAsia="Helvetica Neue" w:hAnsi="Helvetica Neue" w:cs="Helvetica Neue"/>
            <w:color w:val="1155CC"/>
            <w:u w:val="single"/>
          </w:rPr>
          <w:t xml:space="preserve">Clause </w:t>
        </w:r>
      </w:hyperlink>
      <w:hyperlink w:anchor="id.gfmuj9s2qw1a">
        <w:r>
          <w:rPr>
            <w:rFonts w:ascii="Helvetica Neue" w:eastAsia="Helvetica Neue" w:hAnsi="Helvetica Neue" w:cs="Helvetica Neue"/>
            <w:color w:val="1155CC"/>
            <w:u w:val="single"/>
          </w:rPr>
          <w:t>13.1</w:t>
        </w:r>
      </w:hyperlink>
      <w:r>
        <w:rPr>
          <w:rFonts w:ascii="Helvetica Neue" w:eastAsia="Helvetica Neue" w:hAnsi="Helvetica Neue" w:cs="Helvetica Neue"/>
        </w:rPr>
        <w:t xml:space="preserve"> refers may address the General Meeting, either before or after the vote on that resolution, or make written representations to the Secretary or Chair and request that these be notified to the Members.  The Secretary or Chair may send a copy of these representations to each Member, or, if they are not sent, any Member may require that they are read out at the first available General Meeting.</w:t>
      </w:r>
    </w:p>
    <w:p w:rsidR="003905FE" w:rsidRDefault="003905FE">
      <w:pPr>
        <w:contextualSpacing w:val="0"/>
      </w:pPr>
    </w:p>
    <w:p w:rsidR="003905FE" w:rsidRDefault="003154DD">
      <w:pPr>
        <w:pStyle w:val="Heading2"/>
        <w:contextualSpacing w:val="0"/>
      </w:pPr>
      <w:bookmarkStart w:id="43" w:name="h.t36th4reage7" w:colFirst="0" w:colLast="0"/>
      <w:bookmarkEnd w:id="43"/>
      <w:r>
        <w:t xml:space="preserve">14. MAV </w:t>
      </w:r>
      <w:r w:rsidR="00430ADD">
        <w:t xml:space="preserve">INFORMATION </w:t>
      </w:r>
      <w:r w:rsidR="002C2780">
        <w:t>GOVERNANCE</w:t>
      </w:r>
      <w:r>
        <w:t xml:space="preserve"> FUNDS</w:t>
      </w:r>
    </w:p>
    <w:p w:rsidR="003905FE" w:rsidRDefault="003905FE">
      <w:pPr>
        <w:contextualSpacing w:val="0"/>
      </w:pPr>
    </w:p>
    <w:p w:rsidR="003905FE" w:rsidRPr="009112DB" w:rsidRDefault="003154DD" w:rsidP="009112DB">
      <w:pPr>
        <w:shd w:val="clear" w:color="auto" w:fill="FFFFFF" w:themeFill="background1"/>
        <w:contextualSpacing w:val="0"/>
        <w:rPr>
          <w:b/>
          <w:color w:val="auto"/>
        </w:rPr>
      </w:pPr>
      <w:r w:rsidRPr="009112DB">
        <w:rPr>
          <w:rFonts w:ascii="Helvetica Neue" w:eastAsia="Helvetica Neue" w:hAnsi="Helvetica Neue" w:cs="Helvetica Neue"/>
          <w:b/>
          <w:color w:val="auto"/>
        </w:rPr>
        <w:t xml:space="preserve">14.1. MAV </w:t>
      </w:r>
      <w:r w:rsidR="002C2780">
        <w:rPr>
          <w:rFonts w:ascii="Helvetica Neue" w:eastAsia="Helvetica Neue" w:hAnsi="Helvetica Neue" w:cs="Helvetica Neue"/>
          <w:b/>
          <w:color w:val="auto"/>
        </w:rPr>
        <w:t xml:space="preserve">Local Government Information Governance </w:t>
      </w:r>
      <w:r w:rsidRPr="009112DB">
        <w:rPr>
          <w:rFonts w:ascii="Helvetica Neue" w:eastAsia="Helvetica Neue" w:hAnsi="Helvetica Neue" w:cs="Helvetica Neue"/>
          <w:b/>
          <w:color w:val="auto"/>
        </w:rPr>
        <w:t xml:space="preserve">Group funds shall be used only for achieving </w:t>
      </w:r>
      <w:r w:rsidR="002C2780" w:rsidRPr="009112DB">
        <w:rPr>
          <w:rFonts w:ascii="Helvetica Neue" w:eastAsia="Helvetica Neue" w:hAnsi="Helvetica Neue" w:cs="Helvetica Neue"/>
          <w:b/>
          <w:color w:val="auto"/>
        </w:rPr>
        <w:t xml:space="preserve">MAV </w:t>
      </w:r>
      <w:r w:rsidR="002C2780">
        <w:rPr>
          <w:rFonts w:ascii="Helvetica Neue" w:eastAsia="Helvetica Neue" w:hAnsi="Helvetica Neue" w:cs="Helvetica Neue"/>
          <w:b/>
          <w:color w:val="auto"/>
        </w:rPr>
        <w:t>Local Government Information Governance</w:t>
      </w:r>
      <w:r w:rsidRPr="009112DB">
        <w:rPr>
          <w:rFonts w:ascii="Helvetica Neue" w:eastAsia="Helvetica Neue" w:hAnsi="Helvetica Neue" w:cs="Helvetica Neue"/>
          <w:b/>
          <w:color w:val="auto"/>
        </w:rPr>
        <w:t xml:space="preserve"> Group objectives set out in </w:t>
      </w:r>
      <w:hyperlink w:anchor="id.nezkon8cxbt4">
        <w:r w:rsidRPr="009112DB">
          <w:rPr>
            <w:rFonts w:ascii="Helvetica Neue" w:eastAsia="Helvetica Neue" w:hAnsi="Helvetica Neue" w:cs="Helvetica Neue"/>
            <w:b/>
            <w:color w:val="auto"/>
            <w:u w:val="single"/>
          </w:rPr>
          <w:t xml:space="preserve">Clause </w:t>
        </w:r>
      </w:hyperlink>
      <w:hyperlink w:anchor="id.nezkon8cxbt4">
        <w:r w:rsidRPr="009112DB">
          <w:rPr>
            <w:rFonts w:ascii="Helvetica Neue" w:eastAsia="Helvetica Neue" w:hAnsi="Helvetica Neue" w:cs="Helvetica Neue"/>
            <w:b/>
            <w:color w:val="auto"/>
            <w:u w:val="single"/>
          </w:rPr>
          <w:t>3</w:t>
        </w:r>
      </w:hyperlink>
      <w:r w:rsidRPr="009112DB">
        <w:rPr>
          <w:rFonts w:ascii="Helvetica Neue" w:eastAsia="Helvetica Neue" w:hAnsi="Helvetica Neue" w:cs="Helvetica Neue"/>
          <w:b/>
          <w:color w:val="auto"/>
        </w:rPr>
        <w:t>. The Committee shall determine and control all use of the funds, including any investment of them.</w:t>
      </w:r>
    </w:p>
    <w:p w:rsidR="003905FE" w:rsidRPr="009112DB" w:rsidRDefault="003905FE" w:rsidP="009112DB">
      <w:pPr>
        <w:shd w:val="clear" w:color="auto" w:fill="FFFFFF" w:themeFill="background1"/>
        <w:contextualSpacing w:val="0"/>
        <w:rPr>
          <w:b/>
          <w:color w:val="auto"/>
        </w:rPr>
      </w:pPr>
    </w:p>
    <w:p w:rsidR="003905FE" w:rsidRPr="009112DB" w:rsidRDefault="009112DB" w:rsidP="009112DB">
      <w:pPr>
        <w:shd w:val="clear" w:color="auto" w:fill="FFFFFF" w:themeFill="background1"/>
        <w:contextualSpacing w:val="0"/>
        <w:rPr>
          <w:b/>
          <w:color w:val="auto"/>
        </w:rPr>
      </w:pPr>
      <w:r>
        <w:rPr>
          <w:rFonts w:ascii="Helvetica Neue" w:eastAsia="Helvetica Neue" w:hAnsi="Helvetica Neue" w:cs="Helvetica Neue"/>
          <w:b/>
          <w:color w:val="auto"/>
        </w:rPr>
        <w:t xml:space="preserve">14.2 </w:t>
      </w:r>
      <w:r w:rsidR="003154DD" w:rsidRPr="009112DB">
        <w:rPr>
          <w:rFonts w:ascii="Helvetica Neue" w:eastAsia="Helvetica Neue" w:hAnsi="Helvetica Neue" w:cs="Helvetica Neue"/>
          <w:b/>
          <w:color w:val="auto"/>
        </w:rPr>
        <w:t xml:space="preserve">The Committee will approve the annual </w:t>
      </w:r>
      <w:r w:rsidR="002C2780" w:rsidRPr="009112DB">
        <w:rPr>
          <w:rFonts w:ascii="Helvetica Neue" w:eastAsia="Helvetica Neue" w:hAnsi="Helvetica Neue" w:cs="Helvetica Neue"/>
          <w:b/>
          <w:color w:val="auto"/>
        </w:rPr>
        <w:t xml:space="preserve">MAV </w:t>
      </w:r>
      <w:r w:rsidR="002C2780">
        <w:rPr>
          <w:rFonts w:ascii="Helvetica Neue" w:eastAsia="Helvetica Neue" w:hAnsi="Helvetica Neue" w:cs="Helvetica Neue"/>
          <w:b/>
          <w:color w:val="auto"/>
        </w:rPr>
        <w:t>Local Government Information Governance</w:t>
      </w:r>
      <w:r w:rsidR="003154DD" w:rsidRPr="009112DB">
        <w:rPr>
          <w:rFonts w:ascii="Helvetica Neue" w:eastAsia="Helvetica Neue" w:hAnsi="Helvetica Neue" w:cs="Helvetica Neue"/>
          <w:b/>
          <w:color w:val="auto"/>
        </w:rPr>
        <w:t xml:space="preserve"> Group budget.  The Treasurer and one other Officer may approve expenditure against the budget.  If the office of Treasurer is vacant, the Chair, Deputy Chair or Secretary may approve in their place.</w:t>
      </w:r>
    </w:p>
    <w:p w:rsidR="003905FE" w:rsidRPr="009112DB" w:rsidRDefault="003905FE">
      <w:pPr>
        <w:contextualSpacing w:val="0"/>
        <w:rPr>
          <w:b/>
          <w:color w:val="auto"/>
        </w:rPr>
      </w:pPr>
    </w:p>
    <w:p w:rsidR="003905FE" w:rsidRPr="009112DB" w:rsidRDefault="003154DD">
      <w:pPr>
        <w:contextualSpacing w:val="0"/>
        <w:rPr>
          <w:b/>
          <w:color w:val="auto"/>
        </w:rPr>
      </w:pPr>
      <w:r w:rsidRPr="009112DB">
        <w:rPr>
          <w:rFonts w:ascii="Helvetica Neue" w:eastAsia="Helvetica Neue" w:hAnsi="Helvetica Neue" w:cs="Helvetica Neue"/>
          <w:b/>
          <w:color w:val="auto"/>
        </w:rPr>
        <w:t xml:space="preserve">14.3. In instances where the </w:t>
      </w:r>
      <w:r w:rsidR="009112DB">
        <w:rPr>
          <w:rFonts w:ascii="Helvetica Neue" w:eastAsia="Helvetica Neue" w:hAnsi="Helvetica Neue" w:cs="Helvetica Neue"/>
          <w:b/>
          <w:color w:val="auto"/>
        </w:rPr>
        <w:t xml:space="preserve">Steering </w:t>
      </w:r>
      <w:r w:rsidRPr="009112DB">
        <w:rPr>
          <w:rFonts w:ascii="Helvetica Neue" w:eastAsia="Helvetica Neue" w:hAnsi="Helvetica Neue" w:cs="Helvetica Neue"/>
          <w:b/>
          <w:color w:val="auto"/>
        </w:rPr>
        <w:t>Committee collaborates with other parties, distribution of costs and/or generated income will be negotiated on a case-by-case basis.</w:t>
      </w:r>
    </w:p>
    <w:p w:rsidR="003905FE" w:rsidRDefault="003154DD">
      <w:pPr>
        <w:pStyle w:val="Heading2"/>
        <w:contextualSpacing w:val="0"/>
      </w:pPr>
      <w:bookmarkStart w:id="44" w:name="h.b0iqdccx037" w:colFirst="0" w:colLast="0"/>
      <w:bookmarkEnd w:id="44"/>
      <w:r>
        <w:t>15. ALTERATION OF RULES</w:t>
      </w:r>
    </w:p>
    <w:p w:rsidR="003905FE" w:rsidRDefault="003905FE">
      <w:pPr>
        <w:contextualSpacing w:val="0"/>
      </w:pPr>
    </w:p>
    <w:p w:rsidR="003905FE" w:rsidRDefault="003154DD">
      <w:pPr>
        <w:contextualSpacing w:val="0"/>
      </w:pPr>
      <w:bookmarkStart w:id="45" w:name="id.p2r6s2wlc9ud" w:colFirst="0" w:colLast="0"/>
      <w:bookmarkEnd w:id="45"/>
      <w:r>
        <w:rPr>
          <w:rFonts w:ascii="Helvetica Neue" w:eastAsia="Helvetica Neue" w:hAnsi="Helvetica Neue" w:cs="Helvetica Neue"/>
        </w:rPr>
        <w:t xml:space="preserve">15.1. These Rules may only be altered at the Annual General Meeting or a General Meeting of </w:t>
      </w:r>
      <w:r w:rsidR="002C2780" w:rsidRPr="002C2780">
        <w:rPr>
          <w:rFonts w:ascii="Helvetica Neue" w:eastAsia="Helvetica Neue" w:hAnsi="Helvetica Neue" w:cs="Helvetica Neue"/>
          <w:color w:val="auto"/>
        </w:rPr>
        <w:t>MAV Local Government Information Governance</w:t>
      </w:r>
      <w:r w:rsidR="002C2780">
        <w:rPr>
          <w:rFonts w:ascii="Helvetica Neue" w:eastAsia="Helvetica Neue" w:hAnsi="Helvetica Neue" w:cs="Helvetica Neue"/>
        </w:rPr>
        <w:t xml:space="preserve"> </w:t>
      </w:r>
      <w:r>
        <w:rPr>
          <w:rFonts w:ascii="Helvetica Neue" w:eastAsia="Helvetica Neue" w:hAnsi="Helvetica Neue" w:cs="Helvetica Neue"/>
        </w:rPr>
        <w:t>Group called for that purpose.  A simple majority of votes is required to effect an alteration to these Rules.  However, any alteration to these Rules will not become binding until approved by the</w:t>
      </w:r>
      <w:r w:rsidRPr="009112DB">
        <w:rPr>
          <w:rFonts w:ascii="Helvetica Neue" w:eastAsia="Helvetica Neue" w:hAnsi="Helvetica Neue" w:cs="Helvetica Neue"/>
          <w:b/>
          <w:color w:val="auto"/>
        </w:rPr>
        <w:t xml:space="preserve"> </w:t>
      </w:r>
      <w:proofErr w:type="spellStart"/>
      <w:r w:rsidRPr="009112DB">
        <w:rPr>
          <w:rFonts w:ascii="Helvetica Neue" w:eastAsia="Helvetica Neue" w:hAnsi="Helvetica Neue" w:cs="Helvetica Neue"/>
          <w:b/>
          <w:color w:val="auto"/>
        </w:rPr>
        <w:t>CEO</w:t>
      </w:r>
      <w:proofErr w:type="spellEnd"/>
      <w:r w:rsidRPr="009112DB">
        <w:rPr>
          <w:rFonts w:ascii="Helvetica Neue" w:eastAsia="Helvetica Neue" w:hAnsi="Helvetica Neue" w:cs="Helvetica Neue"/>
          <w:b/>
          <w:color w:val="auto"/>
        </w:rPr>
        <w:t xml:space="preserve"> of MAV.</w:t>
      </w:r>
    </w:p>
    <w:p w:rsidR="003905FE" w:rsidRDefault="003905FE">
      <w:pPr>
        <w:contextualSpacing w:val="0"/>
      </w:pPr>
    </w:p>
    <w:p w:rsidR="003905FE" w:rsidRDefault="003154DD">
      <w:pPr>
        <w:contextualSpacing w:val="0"/>
      </w:pPr>
      <w:bookmarkStart w:id="46" w:name="id.blgfsb49tgs" w:colFirst="0" w:colLast="0"/>
      <w:bookmarkEnd w:id="46"/>
      <w:r>
        <w:rPr>
          <w:rFonts w:ascii="Helvetica Neue" w:eastAsia="Helvetica Neue" w:hAnsi="Helvetica Neue" w:cs="Helvetica Neue"/>
        </w:rPr>
        <w:t xml:space="preserve">15.2. Notwithstanding </w:t>
      </w:r>
      <w:hyperlink w:anchor="id.o6gekueervq7">
        <w:r>
          <w:rPr>
            <w:rFonts w:ascii="Helvetica Neue" w:eastAsia="Helvetica Neue" w:hAnsi="Helvetica Neue" w:cs="Helvetica Neue"/>
            <w:color w:val="1155CC"/>
            <w:u w:val="single"/>
          </w:rPr>
          <w:t xml:space="preserve">Clause </w:t>
        </w:r>
      </w:hyperlink>
      <w:hyperlink w:anchor="id.o6gekueervq7">
        <w:r>
          <w:rPr>
            <w:rFonts w:ascii="Helvetica Neue" w:eastAsia="Helvetica Neue" w:hAnsi="Helvetica Neue" w:cs="Helvetica Neue"/>
            <w:color w:val="1155CC"/>
            <w:u w:val="single"/>
          </w:rPr>
          <w:t>8.11</w:t>
        </w:r>
      </w:hyperlink>
      <w:r>
        <w:rPr>
          <w:rFonts w:ascii="Helvetica Neue" w:eastAsia="Helvetica Neue" w:hAnsi="Helvetica Neue" w:cs="Helvetica Neue"/>
        </w:rPr>
        <w:t xml:space="preserve"> and Clause 15.1, no alteration to these Rules shall be made in respect of this Clause 15.2, or </w:t>
      </w:r>
      <w:hyperlink w:anchor="id.jvskxfxe6vi3">
        <w:r>
          <w:rPr>
            <w:rFonts w:ascii="Helvetica Neue" w:eastAsia="Helvetica Neue" w:hAnsi="Helvetica Neue" w:cs="Helvetica Neue"/>
            <w:color w:val="1155CC"/>
            <w:u w:val="single"/>
          </w:rPr>
          <w:t xml:space="preserve">Clause </w:t>
        </w:r>
      </w:hyperlink>
      <w:hyperlink w:anchor="id.jvskxfxe6vi3">
        <w:r>
          <w:rPr>
            <w:rFonts w:ascii="Helvetica Neue" w:eastAsia="Helvetica Neue" w:hAnsi="Helvetica Neue" w:cs="Helvetica Neue"/>
            <w:color w:val="1155CC"/>
            <w:u w:val="single"/>
          </w:rPr>
          <w:t>1</w:t>
        </w:r>
      </w:hyperlink>
      <w:hyperlink w:anchor="id.jvskxfxe6vi3">
        <w:r>
          <w:rPr>
            <w:rFonts w:ascii="Helvetica Neue" w:eastAsia="Helvetica Neue" w:hAnsi="Helvetica Neue" w:cs="Helvetica Neue"/>
            <w:color w:val="1155CC"/>
            <w:u w:val="single"/>
          </w:rPr>
          <w:t>7</w:t>
        </w:r>
      </w:hyperlink>
      <w:r>
        <w:rPr>
          <w:rFonts w:ascii="Helvetica Neue" w:eastAsia="Helvetica Neue" w:hAnsi="Helvetica Neue" w:cs="Helvetica Neue"/>
        </w:rPr>
        <w:t xml:space="preserve"> (Winding Up, Liquidation or Dissolution) or </w:t>
      </w:r>
      <w:hyperlink w:anchor="id.8ut1q6k3cu6o">
        <w:r>
          <w:rPr>
            <w:rFonts w:ascii="Helvetica Neue" w:eastAsia="Helvetica Neue" w:hAnsi="Helvetica Neue" w:cs="Helvetica Neue"/>
            <w:color w:val="1155CC"/>
            <w:u w:val="single"/>
          </w:rPr>
          <w:t xml:space="preserve">Clause </w:t>
        </w:r>
      </w:hyperlink>
      <w:hyperlink w:anchor="id.8ut1q6k3cu6o">
        <w:r>
          <w:rPr>
            <w:rFonts w:ascii="Helvetica Neue" w:eastAsia="Helvetica Neue" w:hAnsi="Helvetica Neue" w:cs="Helvetica Neue"/>
            <w:color w:val="1155CC"/>
            <w:u w:val="single"/>
          </w:rPr>
          <w:t>1</w:t>
        </w:r>
      </w:hyperlink>
      <w:hyperlink w:anchor="id.8ut1q6k3cu6o">
        <w:r>
          <w:rPr>
            <w:rFonts w:ascii="Helvetica Neue" w:eastAsia="Helvetica Neue" w:hAnsi="Helvetica Neue" w:cs="Helvetica Neue"/>
            <w:color w:val="1155CC"/>
            <w:u w:val="single"/>
          </w:rPr>
          <w:t>8</w:t>
        </w:r>
      </w:hyperlink>
      <w:r>
        <w:rPr>
          <w:rFonts w:ascii="Helvetica Neue" w:eastAsia="Helvetica Neue" w:hAnsi="Helvetica Neue" w:cs="Helvetica Neue"/>
        </w:rPr>
        <w:t xml:space="preserve"> (No pecuniary gain), without a special majority of at least 80% of Subscribing Agencies entitled to vote and voting at a General Meeting.  Any alteration to Clause 17 (Winding Up, Liquidation or Dissolution) or Clause 18 (No pecuniary gain) must remain compliant with the </w:t>
      </w:r>
      <w:r w:rsidR="002C2780" w:rsidRPr="002C2780">
        <w:rPr>
          <w:rFonts w:ascii="Helvetica Neue" w:eastAsia="Helvetica Neue" w:hAnsi="Helvetica Neue" w:cs="Helvetica Neue"/>
          <w:color w:val="auto"/>
        </w:rPr>
        <w:t>MAV Local Government Information Governance</w:t>
      </w:r>
      <w:r w:rsidR="002C2780">
        <w:rPr>
          <w:rFonts w:ascii="Helvetica Neue" w:eastAsia="Helvetica Neue" w:hAnsi="Helvetica Neue" w:cs="Helvetica Neue"/>
          <w:color w:val="auto"/>
        </w:rPr>
        <w:t xml:space="preserve"> Group</w:t>
      </w:r>
      <w:r>
        <w:rPr>
          <w:rFonts w:ascii="Helvetica Neue" w:eastAsia="Helvetica Neue" w:hAnsi="Helvetica Neue" w:cs="Helvetica Neue"/>
        </w:rPr>
        <w:t xml:space="preserve"> Charter.</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15.3. Proposed amendments to these Rules may be put forward to the </w:t>
      </w:r>
      <w:r w:rsidR="009112DB">
        <w:rPr>
          <w:rFonts w:ascii="Helvetica Neue" w:eastAsia="Helvetica Neue" w:hAnsi="Helvetica Neue" w:cs="Helvetica Neue"/>
        </w:rPr>
        <w:t xml:space="preserve">Steering </w:t>
      </w:r>
      <w:r>
        <w:rPr>
          <w:rFonts w:ascii="Helvetica Neue" w:eastAsia="Helvetica Neue" w:hAnsi="Helvetica Neue" w:cs="Helvetica Neue"/>
        </w:rPr>
        <w:t>Committee by any Member, and shall be advised to all Members as part of the notice of the General Meeting at which the amendments will be voted on.</w:t>
      </w:r>
    </w:p>
    <w:p w:rsidR="003905FE" w:rsidRDefault="003154DD">
      <w:pPr>
        <w:pStyle w:val="Heading2"/>
        <w:contextualSpacing w:val="0"/>
      </w:pPr>
      <w:bookmarkStart w:id="47" w:name="h.9ixy34k8yyps" w:colFirst="0" w:colLast="0"/>
      <w:bookmarkEnd w:id="47"/>
      <w:r>
        <w:t>16. NOTICES</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16.1. A notice may be served or sent by or on behalf of </w:t>
      </w:r>
      <w:r w:rsidR="002C2780" w:rsidRPr="002C2780">
        <w:rPr>
          <w:rFonts w:ascii="Helvetica Neue" w:eastAsia="Helvetica Neue" w:hAnsi="Helvetica Neue" w:cs="Helvetica Neue"/>
          <w:color w:val="auto"/>
        </w:rPr>
        <w:t>MAV Local Government Information Governance</w:t>
      </w:r>
      <w:r>
        <w:rPr>
          <w:rFonts w:ascii="Helvetica Neue" w:eastAsia="Helvetica Neue" w:hAnsi="Helvetica Neue" w:cs="Helvetica Neue"/>
        </w:rPr>
        <w:t xml:space="preserve"> Group upon:</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16.1.1. </w:t>
      </w:r>
      <w:proofErr w:type="gramStart"/>
      <w:r>
        <w:rPr>
          <w:rFonts w:ascii="Helvetica Neue" w:eastAsia="Helvetica Neue" w:hAnsi="Helvetica Neue" w:cs="Helvetica Neue"/>
        </w:rPr>
        <w:t>any</w:t>
      </w:r>
      <w:proofErr w:type="gramEnd"/>
      <w:r>
        <w:rPr>
          <w:rFonts w:ascii="Helvetica Neue" w:eastAsia="Helvetica Neue" w:hAnsi="Helvetica Neue" w:cs="Helvetica Neue"/>
        </w:rPr>
        <w:t xml:space="preserve"> Subscribing Agency, either personally or by sending it to the Subscribing Agency at their physical or electronic address on the Register of Agencies; and</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16.1.2. </w:t>
      </w:r>
      <w:proofErr w:type="gramStart"/>
      <w:r>
        <w:rPr>
          <w:rFonts w:ascii="Helvetica Neue" w:eastAsia="Helvetica Neue" w:hAnsi="Helvetica Neue" w:cs="Helvetica Neue"/>
        </w:rPr>
        <w:t>any</w:t>
      </w:r>
      <w:proofErr w:type="gramEnd"/>
      <w:r>
        <w:rPr>
          <w:rFonts w:ascii="Helvetica Neue" w:eastAsia="Helvetica Neue" w:hAnsi="Helvetica Neue" w:cs="Helvetica Neue"/>
        </w:rPr>
        <w:t xml:space="preserve"> Member, either personally or by sending it to the Member at their physical or electronic address on the Register of Members.</w:t>
      </w:r>
    </w:p>
    <w:p w:rsidR="003905FE" w:rsidRDefault="003905FE">
      <w:pPr>
        <w:contextualSpacing w:val="0"/>
      </w:pPr>
    </w:p>
    <w:p w:rsidR="003905FE" w:rsidRDefault="003154DD">
      <w:pPr>
        <w:contextualSpacing w:val="0"/>
      </w:pPr>
      <w:r>
        <w:rPr>
          <w:rFonts w:ascii="Helvetica Neue" w:eastAsia="Helvetica Neue" w:hAnsi="Helvetica Neue" w:cs="Helvetica Neue"/>
        </w:rPr>
        <w:t>16.2. Where a document is sent by ordinary mail and is properly addressed, pre-paid, and posted to a person as a letter, the document shall, unless the contrary is proved, be deemed to have been given to the person at the time at which the letter would have been delivered in the ordinary course of post.</w:t>
      </w:r>
    </w:p>
    <w:p w:rsidR="003905FE" w:rsidRDefault="003905FE">
      <w:pPr>
        <w:contextualSpacing w:val="0"/>
      </w:pPr>
    </w:p>
    <w:p w:rsidR="003905FE" w:rsidRDefault="003154DD">
      <w:pPr>
        <w:contextualSpacing w:val="0"/>
      </w:pPr>
      <w:r>
        <w:rPr>
          <w:rFonts w:ascii="Helvetica Neue" w:eastAsia="Helvetica Neue" w:hAnsi="Helvetica Neue" w:cs="Helvetica Neue"/>
        </w:rPr>
        <w:t>16.3. Where a document is sent by electronic means, it shall be deemed to be received on the day on which it leaves the telecommunications device of the sender (or, where the sender and recipient both use the same such device, at the time it is sent).</w:t>
      </w:r>
    </w:p>
    <w:p w:rsidR="003905FE" w:rsidRDefault="003154DD">
      <w:pPr>
        <w:pStyle w:val="Heading2"/>
        <w:contextualSpacing w:val="0"/>
      </w:pPr>
      <w:bookmarkStart w:id="48" w:name="h.vcrti6ynreur" w:colFirst="0" w:colLast="0"/>
      <w:bookmarkStart w:id="49" w:name="id.jvskxfxe6vi3" w:colFirst="0" w:colLast="0"/>
      <w:bookmarkEnd w:id="48"/>
      <w:bookmarkEnd w:id="49"/>
      <w:r>
        <w:t>17. WINDING UP, LIQUIDATION OR DISSOLUTION</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17.1. </w:t>
      </w:r>
      <w:r w:rsidR="002C2780" w:rsidRPr="002C2780">
        <w:rPr>
          <w:rFonts w:ascii="Helvetica Neue" w:eastAsia="Helvetica Neue" w:hAnsi="Helvetica Neue" w:cs="Helvetica Neue"/>
          <w:color w:val="auto"/>
        </w:rPr>
        <w:t>MAV Local Government Information Governance</w:t>
      </w:r>
      <w:r w:rsidR="002C2780">
        <w:rPr>
          <w:rFonts w:ascii="Helvetica Neue" w:eastAsia="Helvetica Neue" w:hAnsi="Helvetica Neue" w:cs="Helvetica Neue"/>
        </w:rPr>
        <w:t xml:space="preserve"> </w:t>
      </w:r>
      <w:r>
        <w:rPr>
          <w:rFonts w:ascii="Helvetica Neue" w:eastAsia="Helvetica Neue" w:hAnsi="Helvetica Neue" w:cs="Helvetica Neue"/>
        </w:rPr>
        <w:t>Group shall be dissolved voluntarily if:</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 xml:space="preserve">17.1.1. Subscribing Agencies pass a resolution at a General Meeting requiring that </w:t>
      </w:r>
      <w:r w:rsidR="002C2780" w:rsidRPr="002C2780">
        <w:rPr>
          <w:rFonts w:ascii="Helvetica Neue" w:eastAsia="Helvetica Neue" w:hAnsi="Helvetica Neue" w:cs="Helvetica Neue"/>
          <w:color w:val="auto"/>
        </w:rPr>
        <w:t>MAV Local Government Information Governance</w:t>
      </w:r>
      <w:r>
        <w:rPr>
          <w:rFonts w:ascii="Helvetica Neue" w:eastAsia="Helvetica Neue" w:hAnsi="Helvetica Neue" w:cs="Helvetica Neue"/>
        </w:rPr>
        <w:t xml:space="preserve"> Group be dissolved from an agreed date, and appointing an agent (such as MAV Information Management Group' auditor) to act as liquidator, and this resolution is carried by a simple majority of all voting Subscribing Agencies; and</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17.1.2. the resolution to dissolve </w:t>
      </w:r>
      <w:r w:rsidR="002C2780" w:rsidRPr="002C2780">
        <w:rPr>
          <w:rFonts w:ascii="Helvetica Neue" w:eastAsia="Helvetica Neue" w:hAnsi="Helvetica Neue" w:cs="Helvetica Neue"/>
          <w:color w:val="auto"/>
        </w:rPr>
        <w:t>MAV Local Government Information Governance</w:t>
      </w:r>
      <w:r>
        <w:rPr>
          <w:rFonts w:ascii="Helvetica Neue" w:eastAsia="Helvetica Neue" w:hAnsi="Helvetica Neue" w:cs="Helvetica Neue"/>
        </w:rPr>
        <w:t xml:space="preserve"> Group is confirmed by a simple majority of all voting Subscribing Agencies at a subsequent General Meeting called together for that purpose, held not earlier than thirty (30) days after the date on which the first resolution was passed.</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17.2. In the event of the voluntary winding up of </w:t>
      </w:r>
      <w:r w:rsidR="002C2780" w:rsidRPr="002C2780">
        <w:rPr>
          <w:rFonts w:ascii="Helvetica Neue" w:eastAsia="Helvetica Neue" w:hAnsi="Helvetica Neue" w:cs="Helvetica Neue"/>
          <w:color w:val="auto"/>
        </w:rPr>
        <w:t>MAV Local Government Information Governance</w:t>
      </w:r>
      <w:r w:rsidR="002C2780">
        <w:rPr>
          <w:rFonts w:ascii="Helvetica Neue" w:eastAsia="Helvetica Neue" w:hAnsi="Helvetica Neue" w:cs="Helvetica Neue"/>
        </w:rPr>
        <w:t xml:space="preserve"> </w:t>
      </w:r>
      <w:r>
        <w:rPr>
          <w:rFonts w:ascii="Helvetica Neue" w:eastAsia="Helvetica Neue" w:hAnsi="Helvetica Neue" w:cs="Helvetica Neue"/>
        </w:rPr>
        <w:t xml:space="preserve">Group, or its dissolution by the </w:t>
      </w:r>
      <w:proofErr w:type="spellStart"/>
      <w:r w:rsidRPr="009112DB">
        <w:rPr>
          <w:rFonts w:ascii="Helvetica Neue" w:eastAsia="Helvetica Neue" w:hAnsi="Helvetica Neue" w:cs="Helvetica Neue"/>
          <w:b/>
          <w:color w:val="auto"/>
        </w:rPr>
        <w:t>CEO</w:t>
      </w:r>
      <w:proofErr w:type="spellEnd"/>
      <w:r w:rsidRPr="009112DB">
        <w:rPr>
          <w:rFonts w:ascii="Helvetica Neue" w:eastAsia="Helvetica Neue" w:hAnsi="Helvetica Neue" w:cs="Helvetica Neue"/>
          <w:b/>
          <w:color w:val="auto"/>
        </w:rPr>
        <w:t xml:space="preserve"> of MAV</w:t>
      </w:r>
      <w:r>
        <w:rPr>
          <w:rFonts w:ascii="Helvetica Neue" w:eastAsia="Helvetica Neue" w:hAnsi="Helvetica Neue" w:cs="Helvetica Neue"/>
        </w:rPr>
        <w:t xml:space="preserve">, the property of </w:t>
      </w:r>
      <w:r w:rsidR="002C2780" w:rsidRPr="002C2780">
        <w:rPr>
          <w:rFonts w:ascii="Helvetica Neue" w:eastAsia="Helvetica Neue" w:hAnsi="Helvetica Neue" w:cs="Helvetica Neue"/>
          <w:color w:val="auto"/>
        </w:rPr>
        <w:t>MAV Local Government Information Governance</w:t>
      </w:r>
      <w:r>
        <w:rPr>
          <w:rFonts w:ascii="Helvetica Neue" w:eastAsia="Helvetica Neue" w:hAnsi="Helvetica Neue" w:cs="Helvetica Neue"/>
        </w:rPr>
        <w:t xml:space="preserve"> Group shall be realised and, after payment of all debts and liabilities of </w:t>
      </w:r>
      <w:r w:rsidR="002C2780" w:rsidRPr="002C2780">
        <w:rPr>
          <w:rFonts w:ascii="Helvetica Neue" w:eastAsia="Helvetica Neue" w:hAnsi="Helvetica Neue" w:cs="Helvetica Neue"/>
          <w:color w:val="auto"/>
        </w:rPr>
        <w:t>MAV Local Government Information Governance</w:t>
      </w:r>
      <w:r>
        <w:rPr>
          <w:rFonts w:ascii="Helvetica Neue" w:eastAsia="Helvetica Neue" w:hAnsi="Helvetica Neue" w:cs="Helvetica Neue"/>
        </w:rPr>
        <w:t xml:space="preserve"> Group,</w:t>
      </w:r>
      <w:r>
        <w:rPr>
          <w:rFonts w:ascii="Helvetica Neue" w:eastAsia="Helvetica Neue" w:hAnsi="Helvetica Neue" w:cs="Helvetica Neue"/>
          <w:color w:val="FF0000"/>
        </w:rPr>
        <w:t xml:space="preserve"> </w:t>
      </w:r>
      <w:r w:rsidRPr="009112DB">
        <w:rPr>
          <w:rFonts w:ascii="Helvetica Neue" w:eastAsia="Helvetica Neue" w:hAnsi="Helvetica Neue" w:cs="Helvetica Neue"/>
          <w:b/>
          <w:color w:val="auto"/>
        </w:rPr>
        <w:t xml:space="preserve">the surplus, if any, shall be disposed of, to all current Subscribing Agencies in the same ratio as their last subscription, in such a manner as the </w:t>
      </w:r>
      <w:r w:rsidR="00D405B9">
        <w:rPr>
          <w:rFonts w:ascii="Helvetica Neue" w:eastAsia="Helvetica Neue" w:hAnsi="Helvetica Neue" w:cs="Helvetica Neue"/>
          <w:b/>
          <w:color w:val="auto"/>
        </w:rPr>
        <w:t xml:space="preserve">Steering </w:t>
      </w:r>
      <w:r w:rsidRPr="009112DB">
        <w:rPr>
          <w:rFonts w:ascii="Helvetica Neue" w:eastAsia="Helvetica Neue" w:hAnsi="Helvetica Neue" w:cs="Helvetica Neue"/>
          <w:b/>
          <w:color w:val="auto"/>
        </w:rPr>
        <w:t xml:space="preserve">Committee Members at the date of such winding up shall by resolution determine, </w:t>
      </w:r>
      <w:r>
        <w:rPr>
          <w:rFonts w:ascii="Helvetica Neue" w:eastAsia="Helvetica Neue" w:hAnsi="Helvetica Neue" w:cs="Helvetica Neue"/>
        </w:rPr>
        <w:t xml:space="preserve">provided that any surplus or assets shall not be distributed in such a manner as will provide a pecuniary gain to any person who is or has been a Member of </w:t>
      </w:r>
      <w:r w:rsidR="002C2780" w:rsidRPr="002C2780">
        <w:rPr>
          <w:rFonts w:ascii="Helvetica Neue" w:eastAsia="Helvetica Neue" w:hAnsi="Helvetica Neue" w:cs="Helvetica Neue"/>
          <w:color w:val="auto"/>
        </w:rPr>
        <w:t>MAV Local Government Information Governance</w:t>
      </w:r>
      <w:r w:rsidR="002C2780">
        <w:rPr>
          <w:rFonts w:ascii="Helvetica Neue" w:eastAsia="Helvetica Neue" w:hAnsi="Helvetica Neue" w:cs="Helvetica Neue"/>
        </w:rPr>
        <w:t xml:space="preserve"> </w:t>
      </w:r>
      <w:r>
        <w:rPr>
          <w:rFonts w:ascii="Helvetica Neue" w:eastAsia="Helvetica Neue" w:hAnsi="Helvetica Neue" w:cs="Helvetica Neue"/>
        </w:rPr>
        <w:t>Group.</w:t>
      </w:r>
    </w:p>
    <w:p w:rsidR="003905FE" w:rsidRDefault="003154DD">
      <w:pPr>
        <w:pStyle w:val="Heading2"/>
        <w:contextualSpacing w:val="0"/>
      </w:pPr>
      <w:bookmarkStart w:id="50" w:name="h.2i9x7vjh8jp3" w:colFirst="0" w:colLast="0"/>
      <w:bookmarkStart w:id="51" w:name="id.8ut1q6k3cu6o" w:colFirst="0" w:colLast="0"/>
      <w:bookmarkEnd w:id="50"/>
      <w:bookmarkEnd w:id="51"/>
      <w:r>
        <w:t>18. NO PECUNIARY GAIN</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18.1. No Member shall be entitled to any profit or gain from </w:t>
      </w:r>
      <w:r w:rsidR="002C2780" w:rsidRPr="002C2780">
        <w:rPr>
          <w:rFonts w:ascii="Helvetica Neue" w:eastAsia="Helvetica Neue" w:hAnsi="Helvetica Neue" w:cs="Helvetica Neue"/>
          <w:color w:val="auto"/>
        </w:rPr>
        <w:t>MAV Local Government Information Governance</w:t>
      </w:r>
      <w:r>
        <w:rPr>
          <w:rFonts w:ascii="Helvetica Neue" w:eastAsia="Helvetica Neue" w:hAnsi="Helvetica Neue" w:cs="Helvetica Neue"/>
        </w:rPr>
        <w:t xml:space="preserve"> Group either by way of money or property.</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18.2. Notwithstanding </w:t>
      </w:r>
      <w:hyperlink w:anchor="id.blgfsb49tgs">
        <w:r>
          <w:rPr>
            <w:rFonts w:ascii="Helvetica Neue" w:eastAsia="Helvetica Neue" w:hAnsi="Helvetica Neue" w:cs="Helvetica Neue"/>
            <w:color w:val="1155CC"/>
            <w:u w:val="single"/>
          </w:rPr>
          <w:t xml:space="preserve">Clause </w:t>
        </w:r>
      </w:hyperlink>
      <w:hyperlink w:anchor="id.blgfsb49tgs">
        <w:r>
          <w:rPr>
            <w:rFonts w:ascii="Helvetica Neue" w:eastAsia="Helvetica Neue" w:hAnsi="Helvetica Neue" w:cs="Helvetica Neue"/>
            <w:color w:val="1155CC"/>
            <w:u w:val="single"/>
          </w:rPr>
          <w:t>1</w:t>
        </w:r>
      </w:hyperlink>
      <w:hyperlink w:anchor="id.blgfsb49tgs">
        <w:r>
          <w:rPr>
            <w:rFonts w:ascii="Helvetica Neue" w:eastAsia="Helvetica Neue" w:hAnsi="Helvetica Neue" w:cs="Helvetica Neue"/>
            <w:color w:val="1155CC"/>
            <w:u w:val="single"/>
          </w:rPr>
          <w:t>5</w:t>
        </w:r>
      </w:hyperlink>
      <w:hyperlink w:anchor="id.blgfsb49tgs">
        <w:r>
          <w:rPr>
            <w:rFonts w:ascii="Helvetica Neue" w:eastAsia="Helvetica Neue" w:hAnsi="Helvetica Neue" w:cs="Helvetica Neue"/>
            <w:color w:val="1155CC"/>
            <w:u w:val="single"/>
          </w:rPr>
          <w:t>.2</w:t>
        </w:r>
      </w:hyperlink>
      <w:r>
        <w:rPr>
          <w:rFonts w:ascii="Helvetica Neue" w:eastAsia="Helvetica Neue" w:hAnsi="Helvetica Neue" w:cs="Helvetica Neue"/>
        </w:rPr>
        <w:t xml:space="preserve">, in no event may any surplus or assets of </w:t>
      </w:r>
      <w:r w:rsidR="002C2780" w:rsidRPr="002C2780">
        <w:rPr>
          <w:rFonts w:ascii="Helvetica Neue" w:eastAsia="Helvetica Neue" w:hAnsi="Helvetica Neue" w:cs="Helvetica Neue"/>
          <w:color w:val="auto"/>
        </w:rPr>
        <w:t>MAV Local Government Information Governance</w:t>
      </w:r>
      <w:r>
        <w:rPr>
          <w:rFonts w:ascii="Helvetica Neue" w:eastAsia="Helvetica Neue" w:hAnsi="Helvetica Neue" w:cs="Helvetica Neue"/>
        </w:rPr>
        <w:t xml:space="preserve"> Group be distributed on its winding up, liquidation or dissolution in such a manner as will provide a pecuniary gain to any person who has been a Member of </w:t>
      </w:r>
      <w:r w:rsidR="002C2780" w:rsidRPr="002C2780">
        <w:rPr>
          <w:rFonts w:ascii="Helvetica Neue" w:eastAsia="Helvetica Neue" w:hAnsi="Helvetica Neue" w:cs="Helvetica Neue"/>
          <w:color w:val="auto"/>
        </w:rPr>
        <w:t>MAV Local Government Information Governance</w:t>
      </w:r>
      <w:r>
        <w:rPr>
          <w:rFonts w:ascii="Helvetica Neue" w:eastAsia="Helvetica Neue" w:hAnsi="Helvetica Neue" w:cs="Helvetica Neue"/>
        </w:rPr>
        <w:t xml:space="preserve"> Group.</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18.3. Notwithstanding the above, a Member may be reimbursed by the Treasurer for any reasonable costs incurred by the Member on behalf of </w:t>
      </w:r>
      <w:r w:rsidR="002C2780" w:rsidRPr="002C2780">
        <w:rPr>
          <w:rFonts w:ascii="Helvetica Neue" w:eastAsia="Helvetica Neue" w:hAnsi="Helvetica Neue" w:cs="Helvetica Neue"/>
          <w:color w:val="auto"/>
        </w:rPr>
        <w:t>MAV Local Government Information Governance</w:t>
      </w:r>
      <w:r w:rsidR="002C2780">
        <w:rPr>
          <w:rFonts w:ascii="Helvetica Neue" w:eastAsia="Helvetica Neue" w:hAnsi="Helvetica Neue" w:cs="Helvetica Neue"/>
        </w:rPr>
        <w:t xml:space="preserve"> </w:t>
      </w:r>
      <w:r>
        <w:rPr>
          <w:rFonts w:ascii="Helvetica Neue" w:eastAsia="Helvetica Neue" w:hAnsi="Helvetica Neue" w:cs="Helvetica Neue"/>
        </w:rPr>
        <w:t>Group.</w:t>
      </w:r>
    </w:p>
    <w:p w:rsidR="003905FE" w:rsidRDefault="003154DD">
      <w:pPr>
        <w:pStyle w:val="Heading2"/>
        <w:contextualSpacing w:val="0"/>
      </w:pPr>
      <w:bookmarkStart w:id="52" w:name="h.gkhn4lfu9l4w" w:colFirst="0" w:colLast="0"/>
      <w:bookmarkEnd w:id="52"/>
      <w:r>
        <w:t>19. PRIVACY AND CONFIDENTIAL INFORMATION</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19.1. </w:t>
      </w:r>
      <w:r w:rsidR="002C2780" w:rsidRPr="002C2780">
        <w:rPr>
          <w:rFonts w:ascii="Helvetica Neue" w:eastAsia="Helvetica Neue" w:hAnsi="Helvetica Neue" w:cs="Helvetica Neue"/>
          <w:color w:val="auto"/>
        </w:rPr>
        <w:t>MAV Local Government Information Governance</w:t>
      </w:r>
      <w:r w:rsidR="002C2780">
        <w:rPr>
          <w:rFonts w:ascii="Helvetica Neue" w:eastAsia="Helvetica Neue" w:hAnsi="Helvetica Neue" w:cs="Helvetica Neue"/>
        </w:rPr>
        <w:t xml:space="preserve"> </w:t>
      </w:r>
      <w:r>
        <w:rPr>
          <w:rFonts w:ascii="Helvetica Neue" w:eastAsia="Helvetica Neue" w:hAnsi="Helvetica Neue" w:cs="Helvetica Neue"/>
        </w:rPr>
        <w:t>Group will not disclose to any third party, except as required by law or unless the information is already in the public domain:</w:t>
      </w:r>
    </w:p>
    <w:p w:rsidR="003905FE" w:rsidRDefault="003905FE">
      <w:pPr>
        <w:contextualSpacing w:val="0"/>
      </w:pPr>
    </w:p>
    <w:p w:rsidR="003905FE" w:rsidRDefault="003154DD">
      <w:pPr>
        <w:ind w:left="720"/>
        <w:contextualSpacing w:val="0"/>
      </w:pPr>
      <w:r>
        <w:rPr>
          <w:rFonts w:ascii="Helvetica Neue" w:eastAsia="Helvetica Neue" w:hAnsi="Helvetica Neue" w:cs="Helvetica Neue"/>
        </w:rPr>
        <w:t>19.1.1. Details of individual Members.</w:t>
      </w:r>
    </w:p>
    <w:p w:rsidR="003905FE" w:rsidRDefault="003905FE">
      <w:pPr>
        <w:ind w:left="720"/>
        <w:contextualSpacing w:val="0"/>
      </w:pPr>
    </w:p>
    <w:p w:rsidR="003905FE" w:rsidRDefault="003154DD">
      <w:pPr>
        <w:ind w:left="720"/>
        <w:contextualSpacing w:val="0"/>
      </w:pPr>
      <w:r>
        <w:rPr>
          <w:rFonts w:ascii="Helvetica Neue" w:eastAsia="Helvetica Neue" w:hAnsi="Helvetica Neue" w:cs="Helvetica Neue"/>
        </w:rPr>
        <w:t xml:space="preserve">19.1.2. Information supplied to </w:t>
      </w:r>
      <w:r w:rsidR="002C2780" w:rsidRPr="002C2780">
        <w:rPr>
          <w:rFonts w:ascii="Helvetica Neue" w:eastAsia="Helvetica Neue" w:hAnsi="Helvetica Neue" w:cs="Helvetica Neue"/>
          <w:color w:val="auto"/>
        </w:rPr>
        <w:t>MAV Local Government Information Governance</w:t>
      </w:r>
      <w:r w:rsidR="002C2780">
        <w:rPr>
          <w:rFonts w:ascii="Helvetica Neue" w:eastAsia="Helvetica Neue" w:hAnsi="Helvetica Neue" w:cs="Helvetica Neue"/>
        </w:rPr>
        <w:t xml:space="preserve"> </w:t>
      </w:r>
      <w:r>
        <w:rPr>
          <w:rFonts w:ascii="Helvetica Neue" w:eastAsia="Helvetica Neue" w:hAnsi="Helvetica Neue" w:cs="Helvetica Neue"/>
        </w:rPr>
        <w:t>Group and marked “In Confidence”, except to the extent the provider of the information agrees otherwise.</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19.2. The Register of Members will not be made publicly available but will be made available to the </w:t>
      </w:r>
      <w:proofErr w:type="spellStart"/>
      <w:r w:rsidRPr="00D405B9">
        <w:rPr>
          <w:rFonts w:ascii="Helvetica Neue" w:eastAsia="Helvetica Neue" w:hAnsi="Helvetica Neue" w:cs="Helvetica Neue"/>
          <w:b/>
          <w:color w:val="auto"/>
        </w:rPr>
        <w:t>CEO</w:t>
      </w:r>
      <w:proofErr w:type="spellEnd"/>
      <w:r w:rsidRPr="00D405B9">
        <w:rPr>
          <w:rFonts w:ascii="Helvetica Neue" w:eastAsia="Helvetica Neue" w:hAnsi="Helvetica Neue" w:cs="Helvetica Neue"/>
          <w:b/>
          <w:color w:val="auto"/>
        </w:rPr>
        <w:t xml:space="preserve"> of MAV </w:t>
      </w:r>
      <w:r>
        <w:rPr>
          <w:rFonts w:ascii="Helvetica Neue" w:eastAsia="Helvetica Neue" w:hAnsi="Helvetica Neue" w:cs="Helvetica Neue"/>
        </w:rPr>
        <w:t>on request or as otherwise required by law.</w:t>
      </w:r>
    </w:p>
    <w:p w:rsidR="003905FE" w:rsidRDefault="003905FE">
      <w:pPr>
        <w:contextualSpacing w:val="0"/>
      </w:pPr>
    </w:p>
    <w:p w:rsidR="003905FE" w:rsidRDefault="003154DD">
      <w:pPr>
        <w:contextualSpacing w:val="0"/>
      </w:pPr>
      <w:r>
        <w:rPr>
          <w:rFonts w:ascii="Helvetica Neue" w:eastAsia="Helvetica Neue" w:hAnsi="Helvetica Neue" w:cs="Helvetica Neue"/>
        </w:rPr>
        <w:t>19.3. The Register of Agencies will be made publicly available.</w:t>
      </w:r>
    </w:p>
    <w:p w:rsidR="003905FE" w:rsidRDefault="003905FE">
      <w:pPr>
        <w:contextualSpacing w:val="0"/>
      </w:pPr>
    </w:p>
    <w:p w:rsidR="003905FE" w:rsidRDefault="003154DD">
      <w:pPr>
        <w:contextualSpacing w:val="0"/>
      </w:pPr>
      <w:r>
        <w:rPr>
          <w:rFonts w:ascii="Helvetica Neue" w:eastAsia="Helvetica Neue" w:hAnsi="Helvetica Neue" w:cs="Helvetica Neue"/>
        </w:rPr>
        <w:t xml:space="preserve">19.4. No Member shall use the tools, intellectual property or benefits of </w:t>
      </w:r>
      <w:r w:rsidR="002C2780" w:rsidRPr="002C2780">
        <w:rPr>
          <w:rFonts w:ascii="Helvetica Neue" w:eastAsia="Helvetica Neue" w:hAnsi="Helvetica Neue" w:cs="Helvetica Neue"/>
          <w:color w:val="auto"/>
        </w:rPr>
        <w:t>MAV Local Government Information Governance</w:t>
      </w:r>
      <w:r>
        <w:rPr>
          <w:rFonts w:ascii="Helvetica Neue" w:eastAsia="Helvetica Neue" w:hAnsi="Helvetica Neue" w:cs="Helvetica Neue"/>
        </w:rPr>
        <w:t xml:space="preserve"> Group for purposes not directly related to the objectives of </w:t>
      </w:r>
      <w:r w:rsidR="002C2780" w:rsidRPr="002C2780">
        <w:rPr>
          <w:rFonts w:ascii="Helvetica Neue" w:eastAsia="Helvetica Neue" w:hAnsi="Helvetica Neue" w:cs="Helvetica Neue"/>
          <w:color w:val="auto"/>
        </w:rPr>
        <w:t>MAV Local Government Information Governance</w:t>
      </w:r>
      <w:r w:rsidR="002C2780">
        <w:rPr>
          <w:rFonts w:ascii="Helvetica Neue" w:eastAsia="Helvetica Neue" w:hAnsi="Helvetica Neue" w:cs="Helvetica Neue"/>
          <w:color w:val="auto"/>
        </w:rPr>
        <w:t xml:space="preserve"> Group.</w:t>
      </w:r>
    </w:p>
    <w:p w:rsidR="003905FE" w:rsidRDefault="003905FE">
      <w:pPr>
        <w:contextualSpacing w:val="0"/>
      </w:pPr>
    </w:p>
    <w:p w:rsidR="003905FE" w:rsidRDefault="003905FE">
      <w:pPr>
        <w:contextualSpacing w:val="0"/>
      </w:pPr>
    </w:p>
    <w:p w:rsidR="003905FE" w:rsidRDefault="003905FE">
      <w:pPr>
        <w:contextualSpacing w:val="0"/>
      </w:pPr>
    </w:p>
    <w:p w:rsidR="003905FE" w:rsidRDefault="003154DD">
      <w:r>
        <w:br w:type="page"/>
      </w:r>
    </w:p>
    <w:p w:rsidR="003905FE" w:rsidRDefault="003905FE">
      <w:pPr>
        <w:contextualSpacing w:val="0"/>
      </w:pPr>
    </w:p>
    <w:p w:rsidR="003905FE" w:rsidRPr="003154DD" w:rsidRDefault="003154DD">
      <w:pPr>
        <w:pStyle w:val="Heading1"/>
        <w:contextualSpacing w:val="0"/>
        <w:rPr>
          <w:sz w:val="40"/>
          <w:szCs w:val="40"/>
        </w:rPr>
      </w:pPr>
      <w:bookmarkStart w:id="53" w:name="h.fuexaeo57oe4" w:colFirst="0" w:colLast="0"/>
      <w:bookmarkEnd w:id="53"/>
      <w:r w:rsidRPr="003154DD">
        <w:rPr>
          <w:sz w:val="40"/>
          <w:szCs w:val="40"/>
        </w:rPr>
        <w:t xml:space="preserve">MAV </w:t>
      </w:r>
      <w:r w:rsidR="002C2780">
        <w:rPr>
          <w:sz w:val="40"/>
          <w:szCs w:val="40"/>
        </w:rPr>
        <w:t xml:space="preserve">LOCAL GOVERNMENT </w:t>
      </w:r>
      <w:r w:rsidRPr="003154DD">
        <w:rPr>
          <w:sz w:val="40"/>
          <w:szCs w:val="40"/>
        </w:rPr>
        <w:t xml:space="preserve">INFORMATION </w:t>
      </w:r>
      <w:r w:rsidR="002C2780">
        <w:rPr>
          <w:sz w:val="40"/>
          <w:szCs w:val="40"/>
        </w:rPr>
        <w:t>GOVERNANCE</w:t>
      </w:r>
      <w:r w:rsidRPr="003154DD">
        <w:rPr>
          <w:sz w:val="40"/>
          <w:szCs w:val="40"/>
        </w:rPr>
        <w:t xml:space="preserve"> GROUP STANDING </w:t>
      </w:r>
      <w:proofErr w:type="spellStart"/>
      <w:r w:rsidRPr="003154DD">
        <w:rPr>
          <w:sz w:val="40"/>
          <w:szCs w:val="40"/>
        </w:rPr>
        <w:t>NSTRUCTIONS</w:t>
      </w:r>
      <w:proofErr w:type="spellEnd"/>
    </w:p>
    <w:p w:rsidR="003905FE" w:rsidRDefault="003905FE">
      <w:pPr>
        <w:contextualSpacing w:val="0"/>
      </w:pPr>
    </w:p>
    <w:p w:rsidR="003905FE" w:rsidRDefault="003154DD">
      <w:pPr>
        <w:contextualSpacing w:val="0"/>
      </w:pPr>
      <w:r>
        <w:rPr>
          <w:b/>
          <w:sz w:val="36"/>
        </w:rPr>
        <w:t xml:space="preserve">A. MAV </w:t>
      </w:r>
      <w:r w:rsidR="002C2780">
        <w:rPr>
          <w:b/>
          <w:sz w:val="36"/>
        </w:rPr>
        <w:t xml:space="preserve">LOCAL GOVERNMENT </w:t>
      </w:r>
      <w:r w:rsidR="00430ADD">
        <w:rPr>
          <w:b/>
          <w:sz w:val="36"/>
        </w:rPr>
        <w:t xml:space="preserve">INFORMATION </w:t>
      </w:r>
      <w:proofErr w:type="spellStart"/>
      <w:r w:rsidR="002C2780">
        <w:rPr>
          <w:b/>
          <w:sz w:val="36"/>
        </w:rPr>
        <w:t>GOERNANCE</w:t>
      </w:r>
      <w:proofErr w:type="spellEnd"/>
      <w:r w:rsidR="002C2780">
        <w:rPr>
          <w:b/>
          <w:sz w:val="36"/>
        </w:rPr>
        <w:t xml:space="preserve"> GROUP</w:t>
      </w:r>
      <w:r>
        <w:rPr>
          <w:b/>
          <w:sz w:val="36"/>
        </w:rPr>
        <w:t xml:space="preserve"> FUNDS</w:t>
      </w:r>
    </w:p>
    <w:p w:rsidR="003905FE" w:rsidRDefault="003905FE">
      <w:pPr>
        <w:contextualSpacing w:val="0"/>
      </w:pPr>
    </w:p>
    <w:p w:rsidR="003905FE" w:rsidRPr="00D405B9" w:rsidRDefault="003154DD">
      <w:pPr>
        <w:contextualSpacing w:val="0"/>
        <w:rPr>
          <w:b/>
          <w:color w:val="auto"/>
        </w:rPr>
      </w:pPr>
      <w:r w:rsidRPr="00D405B9">
        <w:rPr>
          <w:rFonts w:ascii="Helvetica Neue" w:eastAsia="Helvetica Neue" w:hAnsi="Helvetica Neue" w:cs="Helvetica Neue"/>
          <w:b/>
          <w:color w:val="auto"/>
        </w:rPr>
        <w:t xml:space="preserve">A1.  Any unbudgeted expenditure over $1,000 in a month, will require the approval of </w:t>
      </w:r>
      <w:r w:rsidR="00434039">
        <w:rPr>
          <w:rFonts w:ascii="Helvetica Neue" w:eastAsia="Helvetica Neue" w:hAnsi="Helvetica Neue" w:cs="Helvetica Neue"/>
          <w:b/>
          <w:color w:val="auto"/>
        </w:rPr>
        <w:t xml:space="preserve">MAV representative and treasurer, </w:t>
      </w:r>
      <w:r w:rsidR="002C2780">
        <w:rPr>
          <w:rFonts w:ascii="Helvetica Neue" w:eastAsia="Helvetica Neue" w:hAnsi="Helvetica Neue" w:cs="Helvetica Neue"/>
          <w:b/>
          <w:color w:val="auto"/>
        </w:rPr>
        <w:t>John Hennessy</w:t>
      </w:r>
      <w:r w:rsidRPr="00D405B9">
        <w:rPr>
          <w:rFonts w:ascii="Helvetica Neue" w:eastAsia="Helvetica Neue" w:hAnsi="Helvetica Neue" w:cs="Helvetica Neue"/>
          <w:b/>
          <w:color w:val="auto"/>
        </w:rPr>
        <w:t>.</w:t>
      </w:r>
      <w:r w:rsidR="002C2780">
        <w:rPr>
          <w:rFonts w:ascii="Helvetica Neue" w:eastAsia="Helvetica Neue" w:hAnsi="Helvetica Neue" w:cs="Helvetica Neue"/>
          <w:b/>
          <w:color w:val="auto"/>
        </w:rPr>
        <w:t xml:space="preserve"> </w:t>
      </w:r>
      <w:r w:rsidRPr="00D405B9">
        <w:rPr>
          <w:rFonts w:ascii="Helvetica Neue" w:eastAsia="Helvetica Neue" w:hAnsi="Helvetica Neue" w:cs="Helvetica Neue"/>
          <w:b/>
          <w:color w:val="auto"/>
        </w:rPr>
        <w:t>(</w:t>
      </w:r>
      <w:r w:rsidR="002C2780">
        <w:rPr>
          <w:rFonts w:ascii="Helvetica Neue" w:eastAsia="Helvetica Neue" w:hAnsi="Helvetica Neue" w:cs="Helvetica Neue"/>
          <w:b/>
          <w:color w:val="auto"/>
        </w:rPr>
        <w:t>2015</w:t>
      </w:r>
      <w:r w:rsidRPr="00D405B9">
        <w:rPr>
          <w:rFonts w:ascii="Helvetica Neue" w:eastAsia="Helvetica Neue" w:hAnsi="Helvetica Neue" w:cs="Helvetica Neue"/>
          <w:b/>
          <w:color w:val="auto"/>
        </w:rPr>
        <w:t>/</w:t>
      </w:r>
      <w:r w:rsidR="002C2780">
        <w:rPr>
          <w:rFonts w:ascii="Helvetica Neue" w:eastAsia="Helvetica Neue" w:hAnsi="Helvetica Neue" w:cs="Helvetica Neue"/>
          <w:b/>
          <w:color w:val="auto"/>
        </w:rPr>
        <w:t>07</w:t>
      </w:r>
      <w:r w:rsidRPr="00D405B9">
        <w:rPr>
          <w:rFonts w:ascii="Helvetica Neue" w:eastAsia="Helvetica Neue" w:hAnsi="Helvetica Neue" w:cs="Helvetica Neue"/>
          <w:b/>
          <w:color w:val="auto"/>
        </w:rPr>
        <w:t>/</w:t>
      </w:r>
      <w:r w:rsidR="002C2780">
        <w:rPr>
          <w:rFonts w:ascii="Helvetica Neue" w:eastAsia="Helvetica Neue" w:hAnsi="Helvetica Neue" w:cs="Helvetica Neue"/>
          <w:b/>
          <w:color w:val="auto"/>
        </w:rPr>
        <w:t>24</w:t>
      </w:r>
      <w:r w:rsidRPr="00D405B9">
        <w:rPr>
          <w:rFonts w:ascii="Helvetica Neue" w:eastAsia="Helvetica Neue" w:hAnsi="Helvetica Neue" w:cs="Helvetica Neue"/>
          <w:b/>
          <w:color w:val="auto"/>
        </w:rPr>
        <w:t>)</w:t>
      </w:r>
    </w:p>
    <w:p w:rsidR="003905FE" w:rsidRPr="00D405B9" w:rsidRDefault="003905FE">
      <w:pPr>
        <w:contextualSpacing w:val="0"/>
        <w:rPr>
          <w:b/>
          <w:color w:val="auto"/>
        </w:rPr>
      </w:pPr>
    </w:p>
    <w:p w:rsidR="003905FE" w:rsidRPr="00D405B9" w:rsidRDefault="003154DD">
      <w:pPr>
        <w:contextualSpacing w:val="0"/>
        <w:rPr>
          <w:b/>
          <w:color w:val="auto"/>
        </w:rPr>
      </w:pPr>
      <w:r w:rsidRPr="00D405B9">
        <w:rPr>
          <w:rFonts w:ascii="Helvetica Neue" w:eastAsia="Helvetica Neue" w:hAnsi="Helvetica Neue" w:cs="Helvetica Neue"/>
          <w:b/>
          <w:color w:val="auto"/>
        </w:rPr>
        <w:t xml:space="preserve">A2.  Any expenditure over $1,000 in a month, will require the approval </w:t>
      </w:r>
      <w:proofErr w:type="gramStart"/>
      <w:r w:rsidRPr="00D405B9">
        <w:rPr>
          <w:rFonts w:ascii="Helvetica Neue" w:eastAsia="Helvetica Neue" w:hAnsi="Helvetica Neue" w:cs="Helvetica Neue"/>
          <w:b/>
          <w:color w:val="auto"/>
        </w:rPr>
        <w:t xml:space="preserve">of </w:t>
      </w:r>
      <w:r w:rsidR="00434039">
        <w:rPr>
          <w:rFonts w:ascii="Helvetica Neue" w:eastAsia="Helvetica Neue" w:hAnsi="Helvetica Neue" w:cs="Helvetica Neue"/>
          <w:b/>
          <w:color w:val="auto"/>
        </w:rPr>
        <w:t xml:space="preserve"> MAV</w:t>
      </w:r>
      <w:proofErr w:type="gramEnd"/>
      <w:r w:rsidR="00434039">
        <w:rPr>
          <w:rFonts w:ascii="Helvetica Neue" w:eastAsia="Helvetica Neue" w:hAnsi="Helvetica Neue" w:cs="Helvetica Neue"/>
          <w:b/>
          <w:color w:val="auto"/>
        </w:rPr>
        <w:t xml:space="preserve"> Local Government Information Governance Group </w:t>
      </w:r>
      <w:r w:rsidR="002C2780">
        <w:rPr>
          <w:rFonts w:ascii="Helvetica Neue" w:eastAsia="Helvetica Neue" w:hAnsi="Helvetica Neue" w:cs="Helvetica Neue"/>
          <w:b/>
          <w:color w:val="auto"/>
        </w:rPr>
        <w:t>Chair or Deputy Chair</w:t>
      </w:r>
      <w:r w:rsidRPr="00D405B9">
        <w:rPr>
          <w:rFonts w:ascii="Helvetica Neue" w:eastAsia="Helvetica Neue" w:hAnsi="Helvetica Neue" w:cs="Helvetica Neue"/>
          <w:b/>
          <w:color w:val="auto"/>
        </w:rPr>
        <w:t>.</w:t>
      </w:r>
      <w:r w:rsidR="002C2780">
        <w:rPr>
          <w:rFonts w:ascii="Helvetica Neue" w:eastAsia="Helvetica Neue" w:hAnsi="Helvetica Neue" w:cs="Helvetica Neue"/>
          <w:b/>
          <w:color w:val="auto"/>
        </w:rPr>
        <w:t xml:space="preserve"> </w:t>
      </w:r>
      <w:r w:rsidR="00434039" w:rsidRPr="00D405B9">
        <w:rPr>
          <w:rFonts w:ascii="Helvetica Neue" w:eastAsia="Helvetica Neue" w:hAnsi="Helvetica Neue" w:cs="Helvetica Neue"/>
          <w:b/>
          <w:color w:val="auto"/>
        </w:rPr>
        <w:t>(</w:t>
      </w:r>
      <w:r w:rsidR="00434039">
        <w:rPr>
          <w:rFonts w:ascii="Helvetica Neue" w:eastAsia="Helvetica Neue" w:hAnsi="Helvetica Neue" w:cs="Helvetica Neue"/>
          <w:b/>
          <w:color w:val="auto"/>
        </w:rPr>
        <w:t>2015</w:t>
      </w:r>
      <w:r w:rsidR="00434039" w:rsidRPr="00D405B9">
        <w:rPr>
          <w:rFonts w:ascii="Helvetica Neue" w:eastAsia="Helvetica Neue" w:hAnsi="Helvetica Neue" w:cs="Helvetica Neue"/>
          <w:b/>
          <w:color w:val="auto"/>
        </w:rPr>
        <w:t>/</w:t>
      </w:r>
      <w:r w:rsidR="00434039">
        <w:rPr>
          <w:rFonts w:ascii="Helvetica Neue" w:eastAsia="Helvetica Neue" w:hAnsi="Helvetica Neue" w:cs="Helvetica Neue"/>
          <w:b/>
          <w:color w:val="auto"/>
        </w:rPr>
        <w:t>07</w:t>
      </w:r>
      <w:r w:rsidR="00434039" w:rsidRPr="00D405B9">
        <w:rPr>
          <w:rFonts w:ascii="Helvetica Neue" w:eastAsia="Helvetica Neue" w:hAnsi="Helvetica Neue" w:cs="Helvetica Neue"/>
          <w:b/>
          <w:color w:val="auto"/>
        </w:rPr>
        <w:t>/</w:t>
      </w:r>
      <w:r w:rsidR="00434039">
        <w:rPr>
          <w:rFonts w:ascii="Helvetica Neue" w:eastAsia="Helvetica Neue" w:hAnsi="Helvetica Neue" w:cs="Helvetica Neue"/>
          <w:b/>
          <w:color w:val="auto"/>
        </w:rPr>
        <w:t>24</w:t>
      </w:r>
      <w:r w:rsidR="00434039" w:rsidRPr="00D405B9">
        <w:rPr>
          <w:rFonts w:ascii="Helvetica Neue" w:eastAsia="Helvetica Neue" w:hAnsi="Helvetica Neue" w:cs="Helvetica Neue"/>
          <w:b/>
          <w:color w:val="auto"/>
        </w:rPr>
        <w:t>)</w:t>
      </w:r>
    </w:p>
    <w:p w:rsidR="003905FE" w:rsidRPr="00D405B9" w:rsidRDefault="003905FE">
      <w:pPr>
        <w:contextualSpacing w:val="0"/>
        <w:rPr>
          <w:b/>
          <w:color w:val="auto"/>
        </w:rPr>
      </w:pPr>
    </w:p>
    <w:sectPr w:rsidR="003905FE" w:rsidRPr="00D405B9">
      <w:headerReference w:type="default" r:id="rId9"/>
      <w:footerReference w:type="default" r:id="rId1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883" w:rsidRDefault="00853883">
      <w:r>
        <w:separator/>
      </w:r>
    </w:p>
  </w:endnote>
  <w:endnote w:type="continuationSeparator" w:id="0">
    <w:p w:rsidR="00853883" w:rsidRDefault="0085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83" w:rsidRDefault="00853883">
    <w:pPr>
      <w:tabs>
        <w:tab w:val="left" w:pos="0"/>
        <w:tab w:val="center" w:pos="4819"/>
        <w:tab w:val="center" w:pos="4819"/>
        <w:tab w:val="right" w:pos="9638"/>
        <w:tab w:val="right" w:pos="9638"/>
      </w:tabs>
      <w:contextualSpacing w:val="0"/>
    </w:pPr>
    <w:r>
      <w:rPr>
        <w:rFonts w:ascii="Helvetica Neue" w:eastAsia="Helvetica Neue" w:hAnsi="Helvetica Neue" w:cs="Helvetica Neue"/>
        <w:sz w:val="20"/>
      </w:rPr>
      <w:tab/>
      <w:t>Constitution of MAV Local Government Information Governance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883" w:rsidRDefault="00853883">
      <w:r>
        <w:separator/>
      </w:r>
    </w:p>
  </w:footnote>
  <w:footnote w:type="continuationSeparator" w:id="0">
    <w:p w:rsidR="00853883" w:rsidRDefault="00853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83" w:rsidRDefault="00853883">
    <w:pPr>
      <w:tabs>
        <w:tab w:val="left" w:pos="0"/>
        <w:tab w:val="center" w:pos="4819"/>
        <w:tab w:val="center" w:pos="4819"/>
        <w:tab w:val="right" w:pos="9638"/>
        <w:tab w:val="right" w:pos="9638"/>
      </w:tabs>
      <w:contextualSpacing w:val="0"/>
    </w:pPr>
    <w:r>
      <w:rPr>
        <w:rFonts w:ascii="Helvetica Neue" w:eastAsia="Helvetica Neue" w:hAnsi="Helvetica Neue" w:cs="Helvetica Neue"/>
        <w:sz w:val="20"/>
      </w:rPr>
      <w:tab/>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1DAA"/>
    <w:multiLevelType w:val="multilevel"/>
    <w:tmpl w:val="703ADFA6"/>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lef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lef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left"/>
      <w:pPr>
        <w:ind w:left="7920" w:firstLine="7560"/>
      </w:pPr>
      <w:rPr>
        <w:u w:val="none"/>
      </w:rPr>
    </w:lvl>
  </w:abstractNum>
  <w:abstractNum w:abstractNumId="1">
    <w:nsid w:val="58EF07C9"/>
    <w:multiLevelType w:val="multilevel"/>
    <w:tmpl w:val="D2CC5784"/>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lef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lef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left"/>
      <w:pPr>
        <w:ind w:left="7920" w:firstLine="7560"/>
      </w:pPr>
      <w:rPr>
        <w:u w:val="none"/>
      </w:rPr>
    </w:lvl>
  </w:abstractNum>
  <w:abstractNum w:abstractNumId="2">
    <w:nsid w:val="6FE7443B"/>
    <w:multiLevelType w:val="multilevel"/>
    <w:tmpl w:val="8DA20E04"/>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lef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lef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left"/>
      <w:pPr>
        <w:ind w:left="7920" w:firstLine="75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905FE"/>
    <w:rsid w:val="002C2780"/>
    <w:rsid w:val="003154DD"/>
    <w:rsid w:val="003905FE"/>
    <w:rsid w:val="00430ADD"/>
    <w:rsid w:val="00434039"/>
    <w:rsid w:val="00853883"/>
    <w:rsid w:val="009112DB"/>
    <w:rsid w:val="00A7059A"/>
    <w:rsid w:val="00D0664E"/>
    <w:rsid w:val="00D405B9"/>
    <w:rsid w:val="00F21B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AU" w:eastAsia="en-AU" w:bidi="ar-SA"/>
      </w:rPr>
    </w:rPrDefault>
    <w:pPrDefault>
      <w:pPr>
        <w:widowControl w:val="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paragraph" w:styleId="Header">
    <w:name w:val="header"/>
    <w:basedOn w:val="Normal"/>
    <w:link w:val="HeaderChar"/>
    <w:uiPriority w:val="99"/>
    <w:unhideWhenUsed/>
    <w:rsid w:val="003154DD"/>
    <w:pPr>
      <w:tabs>
        <w:tab w:val="center" w:pos="4513"/>
        <w:tab w:val="right" w:pos="9026"/>
      </w:tabs>
    </w:pPr>
  </w:style>
  <w:style w:type="character" w:customStyle="1" w:styleId="HeaderChar">
    <w:name w:val="Header Char"/>
    <w:basedOn w:val="DefaultParagraphFont"/>
    <w:link w:val="Header"/>
    <w:uiPriority w:val="99"/>
    <w:rsid w:val="003154DD"/>
  </w:style>
  <w:style w:type="paragraph" w:styleId="Footer">
    <w:name w:val="footer"/>
    <w:basedOn w:val="Normal"/>
    <w:link w:val="FooterChar"/>
    <w:uiPriority w:val="99"/>
    <w:unhideWhenUsed/>
    <w:rsid w:val="003154DD"/>
    <w:pPr>
      <w:tabs>
        <w:tab w:val="center" w:pos="4513"/>
        <w:tab w:val="right" w:pos="9026"/>
      </w:tabs>
    </w:pPr>
  </w:style>
  <w:style w:type="character" w:customStyle="1" w:styleId="FooterChar">
    <w:name w:val="Footer Char"/>
    <w:basedOn w:val="DefaultParagraphFont"/>
    <w:link w:val="Footer"/>
    <w:uiPriority w:val="99"/>
    <w:rsid w:val="003154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AU" w:eastAsia="en-AU" w:bidi="ar-SA"/>
      </w:rPr>
    </w:rPrDefault>
    <w:pPrDefault>
      <w:pPr>
        <w:widowControl w:val="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paragraph" w:styleId="Header">
    <w:name w:val="header"/>
    <w:basedOn w:val="Normal"/>
    <w:link w:val="HeaderChar"/>
    <w:uiPriority w:val="99"/>
    <w:unhideWhenUsed/>
    <w:rsid w:val="003154DD"/>
    <w:pPr>
      <w:tabs>
        <w:tab w:val="center" w:pos="4513"/>
        <w:tab w:val="right" w:pos="9026"/>
      </w:tabs>
    </w:pPr>
  </w:style>
  <w:style w:type="character" w:customStyle="1" w:styleId="HeaderChar">
    <w:name w:val="Header Char"/>
    <w:basedOn w:val="DefaultParagraphFont"/>
    <w:link w:val="Header"/>
    <w:uiPriority w:val="99"/>
    <w:rsid w:val="003154DD"/>
  </w:style>
  <w:style w:type="paragraph" w:styleId="Footer">
    <w:name w:val="footer"/>
    <w:basedOn w:val="Normal"/>
    <w:link w:val="FooterChar"/>
    <w:uiPriority w:val="99"/>
    <w:unhideWhenUsed/>
    <w:rsid w:val="003154DD"/>
    <w:pPr>
      <w:tabs>
        <w:tab w:val="center" w:pos="4513"/>
        <w:tab w:val="right" w:pos="9026"/>
      </w:tabs>
    </w:pPr>
  </w:style>
  <w:style w:type="character" w:customStyle="1" w:styleId="FooterChar">
    <w:name w:val="Footer Char"/>
    <w:basedOn w:val="DefaultParagraphFont"/>
    <w:link w:val="Footer"/>
    <w:uiPriority w:val="99"/>
    <w:rsid w:val="00315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5155</Words>
  <Characters>29389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Draft v2 Constitution of MAV Technology.docx</vt:lpstr>
    </vt:vector>
  </TitlesOfParts>
  <Company>Cardinia Shire Council</Company>
  <LinksUpToDate>false</LinksUpToDate>
  <CharactersWithSpaces>34476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v2 Constitution of MAV Technology.docx</dc:title>
  <cp:lastModifiedBy>Ruth Edge</cp:lastModifiedBy>
  <cp:revision>2</cp:revision>
  <dcterms:created xsi:type="dcterms:W3CDTF">2015-07-14T01:48:00Z</dcterms:created>
  <dcterms:modified xsi:type="dcterms:W3CDTF">2015-07-14T01:48:00Z</dcterms:modified>
</cp:coreProperties>
</file>